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5E" w:rsidRPr="009E293E" w:rsidRDefault="00E2725E" w:rsidP="00E2725E">
      <w:pPr>
        <w:shd w:val="clear" w:color="auto" w:fill="FFFFFF"/>
        <w:spacing w:after="0" w:line="240" w:lineRule="auto"/>
        <w:jc w:val="center"/>
        <w:rPr>
          <w:rFonts w:ascii="Calibri" w:eastAsia="Times New Roman" w:hAnsi="Calibri" w:cs="Calibri"/>
          <w:color w:val="1D2228"/>
          <w:sz w:val="28"/>
          <w:szCs w:val="28"/>
          <w:lang w:eastAsia="en-GB"/>
        </w:rPr>
      </w:pPr>
      <w:r w:rsidRPr="009E293E">
        <w:rPr>
          <w:rFonts w:ascii="Arial" w:eastAsia="Times New Roman" w:hAnsi="Arial" w:cs="Arial"/>
          <w:b/>
          <w:bCs/>
          <w:color w:val="2E75B5"/>
          <w:sz w:val="28"/>
          <w:szCs w:val="28"/>
          <w:lang w:eastAsia="en-GB"/>
        </w:rPr>
        <w:t>INVITATION</w:t>
      </w:r>
    </w:p>
    <w:p w:rsidR="00E2725E" w:rsidRPr="009E293E" w:rsidRDefault="00E2725E" w:rsidP="00E2725E">
      <w:pPr>
        <w:shd w:val="clear" w:color="auto" w:fill="FFFFFF"/>
        <w:spacing w:after="0" w:line="240" w:lineRule="auto"/>
        <w:jc w:val="center"/>
        <w:rPr>
          <w:rFonts w:ascii="Calibri" w:eastAsia="Times New Roman" w:hAnsi="Calibri" w:cs="Calibri"/>
          <w:color w:val="1D2228"/>
          <w:sz w:val="28"/>
          <w:szCs w:val="28"/>
          <w:lang w:eastAsia="en-GB"/>
        </w:rPr>
      </w:pPr>
      <w:r w:rsidRPr="009E293E">
        <w:rPr>
          <w:rFonts w:ascii="Arial" w:eastAsia="Times New Roman" w:hAnsi="Arial" w:cs="Arial"/>
          <w:b/>
          <w:bCs/>
          <w:color w:val="2E75B5"/>
          <w:sz w:val="28"/>
          <w:szCs w:val="28"/>
          <w:lang w:eastAsia="en-GB"/>
        </w:rPr>
        <w:t> </w:t>
      </w:r>
    </w:p>
    <w:p w:rsidR="00E2725E" w:rsidRPr="009E293E" w:rsidRDefault="00E2725E" w:rsidP="00E2725E">
      <w:pPr>
        <w:shd w:val="clear" w:color="auto" w:fill="FFFFFF"/>
        <w:spacing w:after="0" w:line="240" w:lineRule="auto"/>
        <w:jc w:val="center"/>
        <w:rPr>
          <w:rFonts w:ascii="Calibri" w:eastAsia="Times New Roman" w:hAnsi="Calibri" w:cs="Calibri"/>
          <w:color w:val="1D2228"/>
          <w:sz w:val="28"/>
          <w:szCs w:val="28"/>
          <w:lang w:eastAsia="en-GB"/>
        </w:rPr>
      </w:pPr>
      <w:proofErr w:type="gramStart"/>
      <w:r w:rsidRPr="009E293E">
        <w:rPr>
          <w:rFonts w:ascii="Arial" w:eastAsia="Times New Roman" w:hAnsi="Arial" w:cs="Arial"/>
          <w:b/>
          <w:bCs/>
          <w:color w:val="2E75B5"/>
          <w:sz w:val="28"/>
          <w:szCs w:val="28"/>
          <w:lang w:eastAsia="en-GB"/>
        </w:rPr>
        <w:t>2</w:t>
      </w:r>
      <w:r w:rsidRPr="009E293E">
        <w:rPr>
          <w:rFonts w:ascii="Arial" w:eastAsia="Times New Roman" w:hAnsi="Arial" w:cs="Arial"/>
          <w:b/>
          <w:bCs/>
          <w:color w:val="2E75B5"/>
          <w:sz w:val="28"/>
          <w:szCs w:val="28"/>
          <w:vertAlign w:val="superscript"/>
          <w:lang w:eastAsia="en-GB"/>
        </w:rPr>
        <w:t>nd</w:t>
      </w:r>
      <w:proofErr w:type="gramEnd"/>
      <w:r w:rsidRPr="009E293E">
        <w:rPr>
          <w:rFonts w:ascii="Arial" w:eastAsia="Times New Roman" w:hAnsi="Arial" w:cs="Arial"/>
          <w:b/>
          <w:bCs/>
          <w:color w:val="2E75B5"/>
          <w:sz w:val="28"/>
          <w:szCs w:val="28"/>
          <w:lang w:eastAsia="en-GB"/>
        </w:rPr>
        <w:t xml:space="preserve"> Bahrain International </w:t>
      </w:r>
      <w:proofErr w:type="spellStart"/>
      <w:r w:rsidRPr="009E293E">
        <w:rPr>
          <w:rFonts w:ascii="Arial" w:eastAsia="Times New Roman" w:hAnsi="Arial" w:cs="Arial"/>
          <w:b/>
          <w:bCs/>
          <w:color w:val="2E75B5"/>
          <w:sz w:val="28"/>
          <w:szCs w:val="28"/>
          <w:lang w:eastAsia="en-GB"/>
        </w:rPr>
        <w:t>Kyokushin</w:t>
      </w:r>
      <w:proofErr w:type="spellEnd"/>
      <w:r w:rsidRPr="009E293E">
        <w:rPr>
          <w:rFonts w:ascii="Arial" w:eastAsia="Times New Roman" w:hAnsi="Arial" w:cs="Arial"/>
          <w:b/>
          <w:bCs/>
          <w:color w:val="2E75B5"/>
          <w:sz w:val="28"/>
          <w:szCs w:val="28"/>
          <w:lang w:eastAsia="en-GB"/>
        </w:rPr>
        <w:t xml:space="preserve"> (IKO) Tournament By Invitation</w:t>
      </w:r>
    </w:p>
    <w:p w:rsidR="00E2725E" w:rsidRPr="009E293E" w:rsidRDefault="00E2725E" w:rsidP="00E2725E">
      <w:pPr>
        <w:shd w:val="clear" w:color="auto" w:fill="FFFFFF"/>
        <w:spacing w:after="0" w:line="240" w:lineRule="auto"/>
        <w:jc w:val="center"/>
        <w:rPr>
          <w:rFonts w:ascii="Calibri" w:eastAsia="Times New Roman" w:hAnsi="Calibri" w:cs="Calibri"/>
          <w:color w:val="1D2228"/>
          <w:sz w:val="28"/>
          <w:szCs w:val="28"/>
          <w:lang w:eastAsia="en-GB"/>
        </w:rPr>
      </w:pPr>
      <w:r w:rsidRPr="009E293E">
        <w:rPr>
          <w:rFonts w:ascii="Arial" w:eastAsia="Times New Roman" w:hAnsi="Arial" w:cs="Arial"/>
          <w:b/>
          <w:bCs/>
          <w:color w:val="C00000"/>
          <w:sz w:val="28"/>
          <w:szCs w:val="28"/>
          <w:lang w:eastAsia="en-GB"/>
        </w:rPr>
        <w:t>February 28</w:t>
      </w:r>
      <w:r w:rsidRPr="009E293E">
        <w:rPr>
          <w:rFonts w:ascii="Arial" w:eastAsia="Times New Roman" w:hAnsi="Arial" w:cs="Arial"/>
          <w:b/>
          <w:bCs/>
          <w:color w:val="C00000"/>
          <w:sz w:val="28"/>
          <w:szCs w:val="28"/>
          <w:vertAlign w:val="superscript"/>
          <w:lang w:eastAsia="en-GB"/>
        </w:rPr>
        <w:t>th</w:t>
      </w:r>
      <w:r w:rsidRPr="009E293E">
        <w:rPr>
          <w:rFonts w:ascii="Arial" w:eastAsia="Times New Roman" w:hAnsi="Arial" w:cs="Arial"/>
          <w:b/>
          <w:bCs/>
          <w:color w:val="C00000"/>
          <w:sz w:val="28"/>
          <w:szCs w:val="28"/>
          <w:lang w:eastAsia="en-GB"/>
        </w:rPr>
        <w:t>, 2020, Manama, Kingdom of Bahrain</w:t>
      </w:r>
    </w:p>
    <w:p w:rsidR="00E2725E" w:rsidRPr="009E293E" w:rsidRDefault="00E2725E" w:rsidP="00E2725E">
      <w:pPr>
        <w:shd w:val="clear" w:color="auto" w:fill="FFFFFF"/>
        <w:spacing w:after="0" w:line="240" w:lineRule="auto"/>
        <w:rPr>
          <w:rFonts w:ascii="Helvetica" w:eastAsia="Times New Roman" w:hAnsi="Helvetica" w:cs="Helvetica"/>
          <w:color w:val="1D2228"/>
          <w:sz w:val="28"/>
          <w:szCs w:val="28"/>
          <w:lang w:eastAsia="en-GB"/>
        </w:rPr>
      </w:pPr>
    </w:p>
    <w:p w:rsidR="00E2725E" w:rsidRPr="009E293E" w:rsidRDefault="00E2725E" w:rsidP="00E2725E">
      <w:pPr>
        <w:shd w:val="clear" w:color="auto" w:fill="FFFFFF"/>
        <w:spacing w:after="0" w:line="240" w:lineRule="auto"/>
        <w:jc w:val="center"/>
        <w:rPr>
          <w:rFonts w:ascii="Calibri" w:eastAsia="Times New Roman" w:hAnsi="Calibri" w:cs="Calibri"/>
          <w:color w:val="1D2228"/>
          <w:sz w:val="28"/>
          <w:szCs w:val="28"/>
          <w:lang w:eastAsia="en-GB"/>
        </w:rPr>
      </w:pPr>
    </w:p>
    <w:p w:rsidR="00E2725E" w:rsidRPr="009E293E" w:rsidRDefault="00E2725E" w:rsidP="00E2725E">
      <w:pPr>
        <w:shd w:val="clear" w:color="auto" w:fill="FFFFFF"/>
        <w:spacing w:after="0" w:line="240" w:lineRule="auto"/>
        <w:jc w:val="center"/>
        <w:rPr>
          <w:rFonts w:ascii="Calibri" w:eastAsia="Times New Roman" w:hAnsi="Calibri" w:cs="Calibri"/>
          <w:color w:val="1D2228"/>
          <w:sz w:val="28"/>
          <w:szCs w:val="28"/>
          <w:lang w:eastAsia="en-GB"/>
        </w:rPr>
      </w:pPr>
      <w:r w:rsidRPr="009E293E">
        <w:rPr>
          <w:rFonts w:ascii="Arial" w:eastAsia="Times New Roman" w:hAnsi="Arial" w:cs="Arial"/>
          <w:b/>
          <w:bCs/>
          <w:color w:val="2E75B5"/>
          <w:sz w:val="28"/>
          <w:szCs w:val="28"/>
          <w:lang w:eastAsia="en-GB"/>
        </w:rPr>
        <w:t>Organized By: Bahrain Kyokushinkai Kan - Bahrain Karate Federation</w:t>
      </w:r>
    </w:p>
    <w:p w:rsidR="00E2725E" w:rsidRPr="009E293E" w:rsidRDefault="00E2725E" w:rsidP="00E2725E">
      <w:pPr>
        <w:shd w:val="clear" w:color="auto" w:fill="FFFFFF"/>
        <w:spacing w:after="0" w:line="240" w:lineRule="auto"/>
        <w:jc w:val="center"/>
        <w:rPr>
          <w:rFonts w:ascii="Calibri" w:eastAsia="Times New Roman" w:hAnsi="Calibri" w:cs="Calibri"/>
          <w:color w:val="1D2228"/>
          <w:sz w:val="28"/>
          <w:szCs w:val="28"/>
          <w:lang w:eastAsia="en-GB"/>
        </w:rPr>
      </w:pPr>
      <w:r w:rsidRPr="009E293E">
        <w:rPr>
          <w:rFonts w:ascii="Arial" w:eastAsia="Times New Roman" w:hAnsi="Arial" w:cs="Arial"/>
          <w:color w:val="000000"/>
          <w:sz w:val="28"/>
          <w:szCs w:val="28"/>
          <w:lang w:eastAsia="en-GB"/>
        </w:rPr>
        <w:t> </w:t>
      </w:r>
    </w:p>
    <w:p w:rsidR="00E2725E" w:rsidRPr="009E293E" w:rsidRDefault="00E2725E" w:rsidP="00E2725E">
      <w:pPr>
        <w:shd w:val="clear" w:color="auto" w:fill="FFFFFF"/>
        <w:spacing w:line="235" w:lineRule="atLeast"/>
        <w:jc w:val="both"/>
        <w:rPr>
          <w:rFonts w:ascii="Calibri" w:eastAsia="Times New Roman" w:hAnsi="Calibri" w:cs="Calibri"/>
          <w:color w:val="1D2228"/>
          <w:sz w:val="28"/>
          <w:szCs w:val="28"/>
          <w:lang w:eastAsia="en-GB"/>
        </w:rPr>
      </w:pPr>
      <w:r w:rsidRPr="009E293E">
        <w:rPr>
          <w:rFonts w:ascii="Arial" w:eastAsia="Times New Roman" w:hAnsi="Arial" w:cs="Arial"/>
          <w:color w:val="1D2228"/>
          <w:sz w:val="28"/>
          <w:szCs w:val="28"/>
          <w:lang w:eastAsia="en-GB"/>
        </w:rPr>
        <w:t xml:space="preserve">I wish that this letter </w:t>
      </w:r>
      <w:proofErr w:type="gramStart"/>
      <w:r w:rsidRPr="009E293E">
        <w:rPr>
          <w:rFonts w:ascii="Arial" w:eastAsia="Times New Roman" w:hAnsi="Arial" w:cs="Arial"/>
          <w:color w:val="1D2228"/>
          <w:sz w:val="28"/>
          <w:szCs w:val="28"/>
          <w:lang w:eastAsia="en-GB"/>
        </w:rPr>
        <w:t>find</w:t>
      </w:r>
      <w:proofErr w:type="gramEnd"/>
      <w:r w:rsidRPr="009E293E">
        <w:rPr>
          <w:rFonts w:ascii="Arial" w:eastAsia="Times New Roman" w:hAnsi="Arial" w:cs="Arial"/>
          <w:color w:val="1D2228"/>
          <w:sz w:val="28"/>
          <w:szCs w:val="28"/>
          <w:lang w:eastAsia="en-GB"/>
        </w:rPr>
        <w:t xml:space="preserve"> its way to you and all Kyokushinkai kan members in good health and spirit.</w:t>
      </w:r>
    </w:p>
    <w:p w:rsidR="00E2725E" w:rsidRPr="009E293E" w:rsidRDefault="00E2725E" w:rsidP="00E2725E">
      <w:pPr>
        <w:shd w:val="clear" w:color="auto" w:fill="FFFFFF"/>
        <w:spacing w:line="235" w:lineRule="atLeast"/>
        <w:jc w:val="both"/>
        <w:rPr>
          <w:rFonts w:ascii="Arial" w:eastAsia="Times New Roman" w:hAnsi="Arial" w:cs="Arial"/>
          <w:color w:val="1D2228"/>
          <w:sz w:val="28"/>
          <w:szCs w:val="28"/>
          <w:lang w:eastAsia="en-GB"/>
        </w:rPr>
      </w:pPr>
      <w:proofErr w:type="gramStart"/>
      <w:r w:rsidRPr="009E293E">
        <w:rPr>
          <w:rFonts w:ascii="Arial" w:eastAsia="Times New Roman" w:hAnsi="Arial" w:cs="Arial"/>
          <w:color w:val="1D2228"/>
          <w:sz w:val="28"/>
          <w:szCs w:val="28"/>
          <w:lang w:eastAsia="en-GB"/>
        </w:rPr>
        <w:t xml:space="preserve">This is to bring your kind attention that we "Bahrain </w:t>
      </w:r>
      <w:proofErr w:type="spellStart"/>
      <w:r w:rsidRPr="009E293E">
        <w:rPr>
          <w:rFonts w:ascii="Arial" w:eastAsia="Times New Roman" w:hAnsi="Arial" w:cs="Arial"/>
          <w:color w:val="1D2228"/>
          <w:sz w:val="28"/>
          <w:szCs w:val="28"/>
          <w:lang w:eastAsia="en-GB"/>
        </w:rPr>
        <w:t>Kyokushin</w:t>
      </w:r>
      <w:proofErr w:type="spellEnd"/>
      <w:r w:rsidRPr="009E293E">
        <w:rPr>
          <w:rFonts w:ascii="Arial" w:eastAsia="Times New Roman" w:hAnsi="Arial" w:cs="Arial"/>
          <w:color w:val="1D2228"/>
          <w:sz w:val="28"/>
          <w:szCs w:val="28"/>
          <w:lang w:eastAsia="en-GB"/>
        </w:rPr>
        <w:t xml:space="preserve"> </w:t>
      </w:r>
      <w:proofErr w:type="spellStart"/>
      <w:r w:rsidRPr="009E293E">
        <w:rPr>
          <w:rFonts w:ascii="Arial" w:eastAsia="Times New Roman" w:hAnsi="Arial" w:cs="Arial"/>
          <w:color w:val="1D2228"/>
          <w:sz w:val="28"/>
          <w:szCs w:val="28"/>
          <w:lang w:eastAsia="en-GB"/>
        </w:rPr>
        <w:t>kai</w:t>
      </w:r>
      <w:proofErr w:type="spellEnd"/>
      <w:r w:rsidRPr="009E293E">
        <w:rPr>
          <w:rFonts w:ascii="Arial" w:eastAsia="Times New Roman" w:hAnsi="Arial" w:cs="Arial"/>
          <w:color w:val="1D2228"/>
          <w:sz w:val="28"/>
          <w:szCs w:val="28"/>
          <w:lang w:eastAsia="en-GB"/>
        </w:rPr>
        <w:t xml:space="preserve"> kan karate Kingdom of Bahrain Branch" representing the international karate organization ( Kyokushinkai kan - IKO ) in Japan </w:t>
      </w:r>
      <w:proofErr w:type="spellStart"/>
      <w:r w:rsidRPr="009E293E">
        <w:rPr>
          <w:rFonts w:ascii="Arial" w:eastAsia="Times New Roman" w:hAnsi="Arial" w:cs="Arial"/>
          <w:color w:val="1D2228"/>
          <w:sz w:val="28"/>
          <w:szCs w:val="28"/>
          <w:lang w:eastAsia="en-GB"/>
        </w:rPr>
        <w:t>Honbu</w:t>
      </w:r>
      <w:proofErr w:type="spellEnd"/>
      <w:r w:rsidRPr="009E293E">
        <w:rPr>
          <w:rFonts w:ascii="Arial" w:eastAsia="Times New Roman" w:hAnsi="Arial" w:cs="Arial"/>
          <w:color w:val="1D2228"/>
          <w:sz w:val="28"/>
          <w:szCs w:val="28"/>
          <w:lang w:eastAsia="en-GB"/>
        </w:rPr>
        <w:t xml:space="preserve"> will host Second Bahrain International </w:t>
      </w:r>
      <w:proofErr w:type="spellStart"/>
      <w:r w:rsidRPr="009E293E">
        <w:rPr>
          <w:rFonts w:ascii="Arial" w:eastAsia="Times New Roman" w:hAnsi="Arial" w:cs="Arial"/>
          <w:color w:val="1D2228"/>
          <w:sz w:val="28"/>
          <w:szCs w:val="28"/>
          <w:lang w:eastAsia="en-GB"/>
        </w:rPr>
        <w:t>Kuykishankai</w:t>
      </w:r>
      <w:proofErr w:type="spellEnd"/>
      <w:r w:rsidRPr="009E293E">
        <w:rPr>
          <w:rFonts w:ascii="Arial" w:eastAsia="Times New Roman" w:hAnsi="Arial" w:cs="Arial"/>
          <w:color w:val="1D2228"/>
          <w:sz w:val="28"/>
          <w:szCs w:val="28"/>
          <w:lang w:eastAsia="en-GB"/>
        </w:rPr>
        <w:t xml:space="preserve">-kan Karate Clubs Tournament by Invitation, under the patronage of His </w:t>
      </w:r>
      <w:r w:rsidRPr="009E293E">
        <w:rPr>
          <w:rFonts w:ascii="Arial" w:eastAsia="Times New Roman" w:hAnsi="Arial" w:cs="Arial"/>
          <w:b/>
          <w:bCs/>
          <w:i/>
          <w:iCs/>
          <w:color w:val="1D2228"/>
          <w:sz w:val="28"/>
          <w:szCs w:val="28"/>
          <w:lang w:eastAsia="en-GB"/>
        </w:rPr>
        <w:t xml:space="preserve">Highness "Shaikh Khalid Ben </w:t>
      </w:r>
      <w:proofErr w:type="spellStart"/>
      <w:r w:rsidRPr="009E293E">
        <w:rPr>
          <w:rFonts w:ascii="Arial" w:eastAsia="Times New Roman" w:hAnsi="Arial" w:cs="Arial"/>
          <w:b/>
          <w:bCs/>
          <w:i/>
          <w:iCs/>
          <w:color w:val="1D2228"/>
          <w:sz w:val="28"/>
          <w:szCs w:val="28"/>
          <w:lang w:eastAsia="en-GB"/>
        </w:rPr>
        <w:t>Hamad</w:t>
      </w:r>
      <w:proofErr w:type="spellEnd"/>
      <w:r w:rsidRPr="009E293E">
        <w:rPr>
          <w:rFonts w:ascii="Arial" w:eastAsia="Times New Roman" w:hAnsi="Arial" w:cs="Arial"/>
          <w:b/>
          <w:bCs/>
          <w:i/>
          <w:iCs/>
          <w:color w:val="1D2228"/>
          <w:sz w:val="28"/>
          <w:szCs w:val="28"/>
          <w:lang w:eastAsia="en-GB"/>
        </w:rPr>
        <w:t xml:space="preserve"> Al </w:t>
      </w:r>
      <w:proofErr w:type="spellStart"/>
      <w:r w:rsidRPr="009E293E">
        <w:rPr>
          <w:rFonts w:ascii="Arial" w:eastAsia="Times New Roman" w:hAnsi="Arial" w:cs="Arial"/>
          <w:b/>
          <w:bCs/>
          <w:i/>
          <w:iCs/>
          <w:color w:val="1D2228"/>
          <w:sz w:val="28"/>
          <w:szCs w:val="28"/>
          <w:lang w:eastAsia="en-GB"/>
        </w:rPr>
        <w:t>Khalifa</w:t>
      </w:r>
      <w:proofErr w:type="spellEnd"/>
      <w:r w:rsidRPr="009E293E">
        <w:rPr>
          <w:rFonts w:ascii="Arial" w:eastAsia="Times New Roman" w:hAnsi="Arial" w:cs="Arial"/>
          <w:color w:val="1D2228"/>
          <w:sz w:val="28"/>
          <w:szCs w:val="28"/>
          <w:lang w:eastAsia="en-GB"/>
        </w:rPr>
        <w:t xml:space="preserve"> First Deputy President of Supreme Council for Youth and Sport, and the Chairman of the B</w:t>
      </w:r>
      <w:r>
        <w:rPr>
          <w:rFonts w:ascii="Arial" w:eastAsia="Times New Roman" w:hAnsi="Arial" w:cs="Arial"/>
          <w:color w:val="1D2228"/>
          <w:sz w:val="28"/>
          <w:szCs w:val="28"/>
          <w:lang w:eastAsia="en-GB"/>
        </w:rPr>
        <w:t>ahrain Olympic Committee,</w:t>
      </w:r>
      <w:r w:rsidRPr="009E293E">
        <w:rPr>
          <w:rFonts w:ascii="Arial" w:eastAsia="Times New Roman" w:hAnsi="Arial" w:cs="Arial"/>
          <w:color w:val="1D2228"/>
          <w:sz w:val="28"/>
          <w:szCs w:val="28"/>
          <w:lang w:eastAsia="en-GB"/>
        </w:rPr>
        <w:t xml:space="preserve"> to be held on </w:t>
      </w:r>
      <w:r w:rsidRPr="009E293E">
        <w:rPr>
          <w:rFonts w:ascii="Arial" w:eastAsia="Times New Roman" w:hAnsi="Arial" w:cs="Arial"/>
          <w:b/>
          <w:bCs/>
          <w:color w:val="1D2228"/>
          <w:sz w:val="28"/>
          <w:szCs w:val="28"/>
          <w:lang w:eastAsia="en-GB"/>
        </w:rPr>
        <w:t>28</w:t>
      </w:r>
      <w:r w:rsidRPr="009E293E">
        <w:rPr>
          <w:rFonts w:ascii="Arial" w:eastAsia="Times New Roman" w:hAnsi="Arial" w:cs="Arial"/>
          <w:b/>
          <w:bCs/>
          <w:color w:val="1D2228"/>
          <w:sz w:val="28"/>
          <w:szCs w:val="28"/>
          <w:vertAlign w:val="superscript"/>
          <w:lang w:eastAsia="en-GB"/>
        </w:rPr>
        <w:t>th</w:t>
      </w:r>
      <w:r w:rsidRPr="009E293E">
        <w:rPr>
          <w:rFonts w:ascii="Arial" w:eastAsia="Times New Roman" w:hAnsi="Arial" w:cs="Arial"/>
          <w:b/>
          <w:bCs/>
          <w:color w:val="1D2228"/>
          <w:sz w:val="28"/>
          <w:szCs w:val="28"/>
          <w:lang w:eastAsia="en-GB"/>
        </w:rPr>
        <w:t> of February 2020</w:t>
      </w:r>
      <w:r w:rsidRPr="009E293E">
        <w:rPr>
          <w:rFonts w:ascii="Arial" w:eastAsia="Times New Roman" w:hAnsi="Arial" w:cs="Arial"/>
          <w:color w:val="1D2228"/>
          <w:sz w:val="28"/>
          <w:szCs w:val="28"/>
          <w:lang w:eastAsia="en-GB"/>
        </w:rPr>
        <w:t>.</w:t>
      </w:r>
      <w:proofErr w:type="gramEnd"/>
    </w:p>
    <w:tbl>
      <w:tblPr>
        <w:tblStyle w:val="TableGrid"/>
        <w:tblW w:w="9175" w:type="dxa"/>
        <w:tblLook w:val="04A0" w:firstRow="1" w:lastRow="0" w:firstColumn="1" w:lastColumn="0" w:noHBand="0" w:noVBand="1"/>
      </w:tblPr>
      <w:tblGrid>
        <w:gridCol w:w="1556"/>
        <w:gridCol w:w="1319"/>
        <w:gridCol w:w="1630"/>
        <w:gridCol w:w="1520"/>
        <w:gridCol w:w="3150"/>
      </w:tblGrid>
      <w:tr w:rsidR="00E2725E" w:rsidRPr="009E293E" w:rsidTr="00951035">
        <w:tc>
          <w:tcPr>
            <w:tcW w:w="9175" w:type="dxa"/>
            <w:gridSpan w:val="5"/>
          </w:tcPr>
          <w:p w:rsidR="00E2725E" w:rsidRPr="009E293E" w:rsidRDefault="00E2725E" w:rsidP="00951035">
            <w:pPr>
              <w:spacing w:line="235" w:lineRule="atLeast"/>
              <w:jc w:val="center"/>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The tournament daily schedule</w:t>
            </w:r>
          </w:p>
        </w:tc>
      </w:tr>
      <w:tr w:rsidR="00E2725E" w:rsidRPr="009E293E" w:rsidTr="00951035">
        <w:tc>
          <w:tcPr>
            <w:tcW w:w="1556"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Wednesday </w:t>
            </w:r>
          </w:p>
        </w:tc>
        <w:tc>
          <w:tcPr>
            <w:tcW w:w="1319"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26</w:t>
            </w:r>
            <w:r w:rsidRPr="009E293E">
              <w:rPr>
                <w:rFonts w:ascii="Calibri" w:eastAsia="Times New Roman" w:hAnsi="Calibri" w:cs="Calibri"/>
                <w:color w:val="1D2228"/>
                <w:sz w:val="28"/>
                <w:szCs w:val="28"/>
                <w:vertAlign w:val="superscript"/>
                <w:lang w:eastAsia="en-GB"/>
              </w:rPr>
              <w:t>th</w:t>
            </w:r>
            <w:r w:rsidRPr="009E293E">
              <w:rPr>
                <w:rFonts w:ascii="Calibri" w:eastAsia="Times New Roman" w:hAnsi="Calibri" w:cs="Calibri"/>
                <w:color w:val="1D2228"/>
                <w:sz w:val="28"/>
                <w:szCs w:val="28"/>
                <w:lang w:eastAsia="en-GB"/>
              </w:rPr>
              <w:t xml:space="preserve">  of February 2020</w:t>
            </w:r>
          </w:p>
        </w:tc>
        <w:tc>
          <w:tcPr>
            <w:tcW w:w="163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Team arrival</w:t>
            </w:r>
          </w:p>
        </w:tc>
        <w:tc>
          <w:tcPr>
            <w:tcW w:w="152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Optional</w:t>
            </w:r>
          </w:p>
        </w:tc>
        <w:tc>
          <w:tcPr>
            <w:tcW w:w="315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p>
        </w:tc>
      </w:tr>
      <w:tr w:rsidR="00E2725E" w:rsidRPr="009E293E" w:rsidTr="00951035">
        <w:tc>
          <w:tcPr>
            <w:tcW w:w="1556"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Thursday </w:t>
            </w:r>
          </w:p>
        </w:tc>
        <w:tc>
          <w:tcPr>
            <w:tcW w:w="1319"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27</w:t>
            </w:r>
            <w:r w:rsidRPr="009E293E">
              <w:rPr>
                <w:rFonts w:ascii="Calibri" w:eastAsia="Times New Roman" w:hAnsi="Calibri" w:cs="Calibri"/>
                <w:color w:val="1D2228"/>
                <w:sz w:val="28"/>
                <w:szCs w:val="28"/>
                <w:vertAlign w:val="superscript"/>
                <w:lang w:eastAsia="en-GB"/>
              </w:rPr>
              <w:t>th</w:t>
            </w:r>
            <w:r w:rsidRPr="009E293E">
              <w:rPr>
                <w:rFonts w:ascii="Calibri" w:eastAsia="Times New Roman" w:hAnsi="Calibri" w:cs="Calibri"/>
                <w:color w:val="1D2228"/>
                <w:sz w:val="28"/>
                <w:szCs w:val="28"/>
                <w:lang w:eastAsia="en-GB"/>
              </w:rPr>
              <w:t xml:space="preserve">  of February 2020</w:t>
            </w:r>
          </w:p>
        </w:tc>
        <w:tc>
          <w:tcPr>
            <w:tcW w:w="163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Registration </w:t>
            </w:r>
          </w:p>
        </w:tc>
        <w:tc>
          <w:tcPr>
            <w:tcW w:w="152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Mandatory </w:t>
            </w:r>
          </w:p>
        </w:tc>
        <w:tc>
          <w:tcPr>
            <w:tcW w:w="315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-weight &amp; heights</w:t>
            </w:r>
          </w:p>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-signing the waiver letter</w:t>
            </w:r>
          </w:p>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-submit all documents</w:t>
            </w:r>
          </w:p>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-press conference</w:t>
            </w:r>
          </w:p>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-Judging seminar </w:t>
            </w:r>
          </w:p>
        </w:tc>
      </w:tr>
      <w:tr w:rsidR="00E2725E" w:rsidRPr="009E293E" w:rsidTr="00951035">
        <w:tc>
          <w:tcPr>
            <w:tcW w:w="1556"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Friday </w:t>
            </w:r>
          </w:p>
        </w:tc>
        <w:tc>
          <w:tcPr>
            <w:tcW w:w="1319"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28</w:t>
            </w:r>
            <w:r w:rsidRPr="009E293E">
              <w:rPr>
                <w:rFonts w:ascii="Calibri" w:eastAsia="Times New Roman" w:hAnsi="Calibri" w:cs="Calibri"/>
                <w:color w:val="1D2228"/>
                <w:sz w:val="28"/>
                <w:szCs w:val="28"/>
                <w:vertAlign w:val="superscript"/>
                <w:lang w:eastAsia="en-GB"/>
              </w:rPr>
              <w:t>th</w:t>
            </w:r>
            <w:r w:rsidRPr="009E293E">
              <w:rPr>
                <w:rFonts w:ascii="Calibri" w:eastAsia="Times New Roman" w:hAnsi="Calibri" w:cs="Calibri"/>
                <w:color w:val="1D2228"/>
                <w:sz w:val="28"/>
                <w:szCs w:val="28"/>
                <w:lang w:eastAsia="en-GB"/>
              </w:rPr>
              <w:t xml:space="preserve"> of February 2020</w:t>
            </w:r>
          </w:p>
        </w:tc>
        <w:tc>
          <w:tcPr>
            <w:tcW w:w="163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Tournament </w:t>
            </w:r>
          </w:p>
        </w:tc>
        <w:tc>
          <w:tcPr>
            <w:tcW w:w="1520" w:type="dxa"/>
          </w:tcPr>
          <w:p w:rsidR="00E2725E" w:rsidRPr="009E293E" w:rsidRDefault="00E2725E" w:rsidP="00951035">
            <w:pPr>
              <w:spacing w:line="235" w:lineRule="atLeast"/>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Mandatory</w:t>
            </w:r>
          </w:p>
        </w:tc>
        <w:tc>
          <w:tcPr>
            <w:tcW w:w="3150" w:type="dxa"/>
          </w:tcPr>
          <w:p w:rsidR="00E2725E" w:rsidRDefault="00E2725E" w:rsidP="00951035">
            <w:pPr>
              <w:shd w:val="clear" w:color="auto" w:fill="FFFFFF"/>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Isa Sport City, </w:t>
            </w:r>
            <w:r w:rsidRPr="009E293E">
              <w:rPr>
                <w:rFonts w:ascii="Calibri" w:eastAsia="Times New Roman" w:hAnsi="Calibri" w:cs="Calibri"/>
                <w:i/>
                <w:iCs/>
                <w:color w:val="1D2228"/>
                <w:sz w:val="28"/>
                <w:szCs w:val="28"/>
                <w:u w:val="single"/>
                <w:lang w:eastAsia="en-GB"/>
              </w:rPr>
              <w:t>The Tennis Hall</w:t>
            </w:r>
            <w:r w:rsidRPr="009E293E">
              <w:rPr>
                <w:rFonts w:ascii="Calibri" w:eastAsia="Times New Roman" w:hAnsi="Calibri" w:cs="Calibri"/>
                <w:color w:val="1D2228"/>
                <w:sz w:val="28"/>
                <w:szCs w:val="28"/>
                <w:lang w:eastAsia="en-GB"/>
              </w:rPr>
              <w:t xml:space="preserve"> </w:t>
            </w:r>
          </w:p>
          <w:p w:rsidR="00E2725E" w:rsidRPr="009E293E" w:rsidRDefault="00E2725E" w:rsidP="00951035">
            <w:pPr>
              <w:shd w:val="clear" w:color="auto" w:fill="FFFFFF"/>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w:t>
            </w:r>
            <w:proofErr w:type="gramStart"/>
            <w:r w:rsidRPr="009E293E">
              <w:rPr>
                <w:rFonts w:ascii="Calibri" w:eastAsia="Times New Roman" w:hAnsi="Calibri" w:cs="Calibri"/>
                <w:color w:val="1D2228"/>
                <w:sz w:val="28"/>
                <w:szCs w:val="28"/>
                <w:lang w:eastAsia="en-GB"/>
              </w:rPr>
              <w:t>near</w:t>
            </w:r>
            <w:proofErr w:type="gramEnd"/>
            <w:r w:rsidRPr="009E293E">
              <w:rPr>
                <w:rFonts w:ascii="Calibri" w:eastAsia="Times New Roman" w:hAnsi="Calibri" w:cs="Calibri"/>
                <w:color w:val="1D2228"/>
                <w:sz w:val="28"/>
                <w:szCs w:val="28"/>
                <w:lang w:eastAsia="en-GB"/>
              </w:rPr>
              <w:t xml:space="preserve"> Bahrain National Stadium). </w:t>
            </w:r>
          </w:p>
          <w:p w:rsidR="00E2725E" w:rsidRPr="009E293E" w:rsidRDefault="00E2725E" w:rsidP="00951035">
            <w:pPr>
              <w:spacing w:line="235" w:lineRule="atLeast"/>
              <w:jc w:val="both"/>
              <w:rPr>
                <w:rFonts w:ascii="Calibri" w:eastAsia="Times New Roman" w:hAnsi="Calibri" w:cs="Calibri"/>
                <w:color w:val="1D2228"/>
                <w:sz w:val="28"/>
                <w:szCs w:val="28"/>
                <w:lang w:eastAsia="en-GB"/>
              </w:rPr>
            </w:pPr>
          </w:p>
        </w:tc>
      </w:tr>
    </w:tbl>
    <w:p w:rsidR="00E2725E" w:rsidRPr="00867DE3"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color w:val="1D2228"/>
          <w:sz w:val="28"/>
          <w:szCs w:val="28"/>
          <w:lang w:eastAsia="en-GB"/>
        </w:rPr>
        <w:t> </w:t>
      </w:r>
    </w:p>
    <w:p w:rsidR="00E2725E" w:rsidRDefault="00E2725E" w:rsidP="00E2725E">
      <w:pPr>
        <w:shd w:val="clear" w:color="auto" w:fill="FFFFFF"/>
        <w:spacing w:after="0" w:line="240" w:lineRule="auto"/>
        <w:jc w:val="both"/>
        <w:rPr>
          <w:rFonts w:ascii="Arial" w:eastAsia="Times New Roman" w:hAnsi="Arial" w:cs="Arial"/>
          <w:b/>
          <w:bCs/>
          <w:color w:val="C00000"/>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b/>
          <w:bCs/>
          <w:color w:val="C00000"/>
          <w:sz w:val="28"/>
          <w:szCs w:val="28"/>
          <w:lang w:eastAsia="en-GB"/>
        </w:rPr>
        <w:lastRenderedPageBreak/>
        <w:t>Categories</w:t>
      </w:r>
      <w:r w:rsidRPr="009E293E">
        <w:rPr>
          <w:rFonts w:ascii="Arial" w:eastAsia="Times New Roman" w:hAnsi="Arial" w:cs="Arial"/>
          <w:b/>
          <w:bCs/>
          <w:color w:val="000000"/>
          <w:sz w:val="28"/>
          <w:szCs w:val="28"/>
          <w:lang w:eastAsia="en-GB"/>
        </w:rPr>
        <w:t>:</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b/>
          <w:bCs/>
          <w:color w:val="000000"/>
          <w:sz w:val="28"/>
          <w:szCs w:val="28"/>
          <w:u w:val="single"/>
          <w:lang w:eastAsia="en-GB"/>
        </w:rPr>
        <w:t>Men:</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color w:val="000000"/>
          <w:sz w:val="28"/>
          <w:szCs w:val="28"/>
          <w:lang w:eastAsia="en-GB"/>
        </w:rPr>
        <w:t>Open, Under 90, Under 80, Under 70 &amp; Under 60.</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color w:val="000000"/>
          <w:sz w:val="28"/>
          <w:szCs w:val="28"/>
          <w:lang w:eastAsia="en-GB"/>
        </w:rPr>
        <w:t> </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b/>
          <w:bCs/>
          <w:color w:val="000000"/>
          <w:sz w:val="28"/>
          <w:szCs w:val="28"/>
          <w:u w:val="single"/>
          <w:lang w:eastAsia="en-GB"/>
        </w:rPr>
        <w:t>Woman:</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color w:val="000000"/>
          <w:sz w:val="28"/>
          <w:szCs w:val="28"/>
          <w:lang w:eastAsia="en-GB"/>
        </w:rPr>
        <w:t>Categories according to registration.</w:t>
      </w:r>
    </w:p>
    <w:p w:rsidR="00E2725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color w:val="000000"/>
          <w:sz w:val="28"/>
          <w:szCs w:val="28"/>
          <w:lang w:eastAsia="en-GB"/>
        </w:rPr>
        <w:t> </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b/>
          <w:bCs/>
          <w:color w:val="000000"/>
          <w:sz w:val="28"/>
          <w:szCs w:val="28"/>
          <w:u w:val="single"/>
          <w:lang w:eastAsia="en-GB"/>
        </w:rPr>
        <w:t>Youth &amp; Children:</w:t>
      </w:r>
    </w:p>
    <w:p w:rsidR="00E2725E" w:rsidRPr="009E293E" w:rsidRDefault="00E2725E" w:rsidP="00E2725E">
      <w:pPr>
        <w:shd w:val="clear" w:color="auto" w:fill="FFFFFF"/>
        <w:spacing w:after="0" w:line="240" w:lineRule="auto"/>
        <w:jc w:val="both"/>
        <w:rPr>
          <w:rFonts w:ascii="Arial" w:eastAsia="Times New Roman" w:hAnsi="Arial" w:cs="Arial"/>
          <w:color w:val="000000"/>
          <w:sz w:val="28"/>
          <w:szCs w:val="28"/>
          <w:lang w:eastAsia="en-GB"/>
        </w:rPr>
      </w:pPr>
      <w:r w:rsidRPr="009E293E">
        <w:rPr>
          <w:rFonts w:ascii="Arial" w:eastAsia="Times New Roman" w:hAnsi="Arial" w:cs="Arial"/>
          <w:color w:val="000000"/>
          <w:sz w:val="28"/>
          <w:szCs w:val="28"/>
          <w:lang w:eastAsia="en-GB"/>
        </w:rPr>
        <w:t>Categories according to registration.</w:t>
      </w:r>
    </w:p>
    <w:p w:rsidR="00E2725E" w:rsidRPr="009E293E" w:rsidRDefault="00E2725E" w:rsidP="00E2725E">
      <w:pPr>
        <w:shd w:val="clear" w:color="auto" w:fill="FFFFFF"/>
        <w:spacing w:after="0" w:line="240" w:lineRule="auto"/>
        <w:jc w:val="both"/>
        <w:rPr>
          <w:rFonts w:ascii="Arial" w:eastAsia="Times New Roman" w:hAnsi="Arial" w:cs="Arial"/>
          <w:color w:val="000000"/>
          <w:sz w:val="28"/>
          <w:szCs w:val="28"/>
          <w:lang w:eastAsia="en-GB"/>
        </w:rPr>
      </w:pPr>
    </w:p>
    <w:p w:rsidR="00E2725E" w:rsidRPr="009E293E" w:rsidRDefault="00E2725E" w:rsidP="00E2725E">
      <w:pPr>
        <w:shd w:val="clear" w:color="auto" w:fill="FFFFFF"/>
        <w:spacing w:after="0" w:line="240" w:lineRule="auto"/>
        <w:jc w:val="both"/>
        <w:rPr>
          <w:rFonts w:ascii="Arial" w:eastAsia="Times New Roman" w:hAnsi="Arial" w:cs="Arial"/>
          <w:b/>
          <w:bCs/>
          <w:color w:val="C00000"/>
          <w:sz w:val="28"/>
          <w:szCs w:val="28"/>
          <w:lang w:eastAsia="en-GB"/>
        </w:rPr>
      </w:pPr>
      <w:r w:rsidRPr="009E293E">
        <w:rPr>
          <w:rFonts w:ascii="Arial" w:eastAsia="Times New Roman" w:hAnsi="Arial" w:cs="Arial"/>
          <w:b/>
          <w:bCs/>
          <w:color w:val="C00000"/>
          <w:sz w:val="28"/>
          <w:szCs w:val="28"/>
          <w:lang w:eastAsia="en-GB"/>
        </w:rPr>
        <w:t>Registration Fee:</w:t>
      </w:r>
    </w:p>
    <w:p w:rsidR="00E2725E" w:rsidRPr="009E293E" w:rsidRDefault="00E2725E" w:rsidP="00E2725E">
      <w:pPr>
        <w:shd w:val="clear" w:color="auto" w:fill="FFFFFF"/>
        <w:spacing w:after="0" w:line="240" w:lineRule="auto"/>
        <w:jc w:val="both"/>
        <w:rPr>
          <w:rFonts w:ascii="Arial" w:eastAsia="Times New Roman" w:hAnsi="Arial" w:cs="Arial"/>
          <w:b/>
          <w:bCs/>
          <w:color w:val="000000"/>
          <w:sz w:val="28"/>
          <w:szCs w:val="28"/>
          <w:lang w:eastAsia="en-GB"/>
        </w:rPr>
      </w:pPr>
    </w:p>
    <w:tbl>
      <w:tblPr>
        <w:tblStyle w:val="TableGrid"/>
        <w:tblW w:w="0" w:type="auto"/>
        <w:tblLook w:val="04A0" w:firstRow="1" w:lastRow="0" w:firstColumn="1" w:lastColumn="0" w:noHBand="0" w:noVBand="1"/>
      </w:tblPr>
      <w:tblGrid>
        <w:gridCol w:w="4508"/>
        <w:gridCol w:w="4508"/>
      </w:tblGrid>
      <w:tr w:rsidR="00E2725E" w:rsidRPr="009E293E" w:rsidTr="00951035">
        <w:tc>
          <w:tcPr>
            <w:tcW w:w="4508"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100 US dollar </w:t>
            </w:r>
          </w:p>
        </w:tc>
        <w:tc>
          <w:tcPr>
            <w:tcW w:w="4508"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Per each fighter. </w:t>
            </w:r>
          </w:p>
        </w:tc>
      </w:tr>
    </w:tbl>
    <w:p w:rsidR="00E2725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r w:rsidRPr="009E293E">
        <w:rPr>
          <w:rFonts w:ascii="Calibri" w:eastAsia="Times New Roman" w:hAnsi="Calibri" w:cs="Calibri"/>
          <w:b/>
          <w:bCs/>
          <w:color w:val="C00000"/>
          <w:sz w:val="28"/>
          <w:szCs w:val="28"/>
          <w:lang w:eastAsia="en-GB"/>
        </w:rPr>
        <w:t>Medical fitness report:</w:t>
      </w:r>
    </w:p>
    <w:p w:rsidR="00E2725E" w:rsidRPr="00867DE3" w:rsidRDefault="00E2725E" w:rsidP="00E2725E">
      <w:pPr>
        <w:shd w:val="clear" w:color="auto" w:fill="FFFFFF"/>
        <w:spacing w:after="0" w:line="240" w:lineRule="auto"/>
        <w:jc w:val="both"/>
        <w:rPr>
          <w:rFonts w:ascii="Calibri" w:eastAsia="Times New Roman" w:hAnsi="Calibri" w:cs="Calibri"/>
          <w:sz w:val="28"/>
          <w:szCs w:val="28"/>
          <w:lang w:eastAsia="en-GB"/>
        </w:rPr>
      </w:pPr>
      <w:r w:rsidRPr="009E293E">
        <w:rPr>
          <w:rFonts w:ascii="Calibri" w:eastAsia="Times New Roman" w:hAnsi="Calibri" w:cs="Calibri"/>
          <w:sz w:val="28"/>
          <w:szCs w:val="28"/>
          <w:lang w:eastAsia="en-GB"/>
        </w:rPr>
        <w:t xml:space="preserve">Please submit each fighter HIV &amp; Hepatitis profile blood test, and medical fitness report. </w:t>
      </w:r>
    </w:p>
    <w:p w:rsidR="00E2725E" w:rsidRPr="009E293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r w:rsidRPr="009E293E">
        <w:rPr>
          <w:rFonts w:ascii="Calibri" w:eastAsia="Times New Roman" w:hAnsi="Calibri" w:cs="Calibri"/>
          <w:b/>
          <w:bCs/>
          <w:color w:val="C00000"/>
          <w:sz w:val="28"/>
          <w:szCs w:val="28"/>
          <w:lang w:eastAsia="en-GB"/>
        </w:rPr>
        <w:t>Waiver letter:</w:t>
      </w:r>
    </w:p>
    <w:p w:rsidR="00E2725E" w:rsidRPr="009E293E" w:rsidRDefault="00E2725E" w:rsidP="00E2725E">
      <w:pPr>
        <w:shd w:val="clear" w:color="auto" w:fill="FFFFFF"/>
        <w:spacing w:after="0" w:line="240" w:lineRule="auto"/>
        <w:jc w:val="both"/>
        <w:rPr>
          <w:rFonts w:ascii="Calibri" w:eastAsia="Times New Roman" w:hAnsi="Calibri" w:cs="Calibri"/>
          <w:sz w:val="28"/>
          <w:szCs w:val="28"/>
          <w:lang w:eastAsia="en-GB"/>
        </w:rPr>
      </w:pPr>
      <w:r w:rsidRPr="009E293E">
        <w:rPr>
          <w:rFonts w:ascii="Calibri" w:eastAsia="Times New Roman" w:hAnsi="Calibri" w:cs="Calibri"/>
          <w:sz w:val="28"/>
          <w:szCs w:val="28"/>
          <w:lang w:eastAsia="en-GB"/>
        </w:rPr>
        <w:t>All fighter must sign the Waiver letter, and submit it to the tournament management personnel on 27</w:t>
      </w:r>
      <w:r w:rsidRPr="009E293E">
        <w:rPr>
          <w:rFonts w:ascii="Calibri" w:eastAsia="Times New Roman" w:hAnsi="Calibri" w:cs="Calibri"/>
          <w:sz w:val="28"/>
          <w:szCs w:val="28"/>
          <w:vertAlign w:val="superscript"/>
          <w:lang w:eastAsia="en-GB"/>
        </w:rPr>
        <w:t>th</w:t>
      </w:r>
      <w:r w:rsidRPr="009E293E">
        <w:rPr>
          <w:rFonts w:ascii="Calibri" w:eastAsia="Times New Roman" w:hAnsi="Calibri" w:cs="Calibri"/>
          <w:sz w:val="28"/>
          <w:szCs w:val="28"/>
          <w:lang w:eastAsia="en-GB"/>
        </w:rPr>
        <w:t xml:space="preserve"> of February 2020.</w:t>
      </w:r>
    </w:p>
    <w:p w:rsidR="00E2725E" w:rsidRPr="00867DE3"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In case of children, the parents can sign the waiver letter or the branch chief. </w:t>
      </w:r>
    </w:p>
    <w:p w:rsidR="00E2725E" w:rsidRPr="009E293E" w:rsidRDefault="00E2725E" w:rsidP="00E2725E">
      <w:pPr>
        <w:shd w:val="clear" w:color="auto" w:fill="FFFFFF"/>
        <w:spacing w:after="0" w:line="240" w:lineRule="auto"/>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C00000"/>
          <w:sz w:val="28"/>
          <w:szCs w:val="28"/>
          <w:lang w:eastAsia="en-GB"/>
        </w:rPr>
        <w:t>Accommodation:</w:t>
      </w:r>
      <w:r w:rsidRPr="009E293E">
        <w:rPr>
          <w:rFonts w:ascii="Calibri" w:eastAsia="Times New Roman" w:hAnsi="Calibri" w:cs="Calibri"/>
          <w:b/>
          <w:bCs/>
          <w:color w:val="1D2228"/>
          <w:sz w:val="28"/>
          <w:szCs w:val="28"/>
          <w:lang w:eastAsia="en-GB"/>
        </w:rPr>
        <w:t xml:space="preserve"> </w:t>
      </w:r>
    </w:p>
    <w:p w:rsidR="00E2725E" w:rsidRPr="009E293E" w:rsidRDefault="00E2725E" w:rsidP="00E2725E">
      <w:pPr>
        <w:shd w:val="clear" w:color="auto" w:fill="FFFFFF"/>
        <w:spacing w:after="0" w:line="240" w:lineRule="auto"/>
        <w:jc w:val="both"/>
        <w:rPr>
          <w:rFonts w:ascii="Calibri" w:eastAsia="Times New Roman" w:hAnsi="Calibri" w:cs="Calibri"/>
          <w:b/>
          <w:bCs/>
          <w:i/>
          <w:iCs/>
          <w:color w:val="1D2228"/>
          <w:sz w:val="28"/>
          <w:szCs w:val="28"/>
          <w:lang w:eastAsia="en-GB"/>
        </w:rPr>
      </w:pPr>
      <w:r w:rsidRPr="009E293E">
        <w:rPr>
          <w:rFonts w:ascii="Calibri" w:eastAsia="Times New Roman" w:hAnsi="Calibri" w:cs="Calibri"/>
          <w:b/>
          <w:bCs/>
          <w:i/>
          <w:iCs/>
          <w:color w:val="1D2228"/>
          <w:sz w:val="28"/>
          <w:szCs w:val="28"/>
          <w:lang w:eastAsia="en-GB"/>
        </w:rPr>
        <w:t xml:space="preserve">Golden Tulip Bahrain </w:t>
      </w:r>
    </w:p>
    <w:p w:rsidR="00E2725E" w:rsidRPr="009E293E" w:rsidRDefault="00E2725E" w:rsidP="00E2725E">
      <w:pPr>
        <w:shd w:val="clear" w:color="auto" w:fill="FFFFFF"/>
        <w:spacing w:after="0" w:line="240" w:lineRule="auto"/>
        <w:jc w:val="both"/>
        <w:rPr>
          <w:rFonts w:ascii="Calibri" w:eastAsia="Times New Roman" w:hAnsi="Calibri" w:cs="Calibri"/>
          <w:b/>
          <w:bCs/>
          <w:color w:val="1D2228"/>
          <w:sz w:val="28"/>
          <w:szCs w:val="28"/>
          <w:lang w:eastAsia="en-GB"/>
        </w:rPr>
      </w:pPr>
      <w:r w:rsidRPr="009E293E">
        <w:rPr>
          <w:rFonts w:ascii="Calibri" w:eastAsia="Times New Roman" w:hAnsi="Calibri" w:cs="Calibri"/>
          <w:color w:val="1D2228"/>
          <w:sz w:val="28"/>
          <w:szCs w:val="28"/>
          <w:lang w:eastAsia="en-GB"/>
        </w:rPr>
        <w:t xml:space="preserve">A five star hotel </w:t>
      </w:r>
      <w:r w:rsidRPr="009E293E">
        <w:rPr>
          <w:rFonts w:ascii="Calibri" w:eastAsia="Times New Roman" w:hAnsi="Calibri" w:cs="Calibri"/>
          <w:b/>
          <w:bCs/>
          <w:color w:val="1D2228"/>
          <w:sz w:val="28"/>
          <w:szCs w:val="28"/>
          <w:lang w:eastAsia="en-GB"/>
        </w:rPr>
        <w:t xml:space="preserve"> </w:t>
      </w:r>
    </w:p>
    <w:p w:rsidR="00E2725E" w:rsidRPr="009E293E" w:rsidRDefault="00C05581" w:rsidP="00E2725E">
      <w:pPr>
        <w:shd w:val="clear" w:color="auto" w:fill="FFFFFF"/>
        <w:spacing w:after="0" w:line="240" w:lineRule="auto"/>
        <w:jc w:val="both"/>
        <w:rPr>
          <w:rFonts w:ascii="Calibri" w:eastAsia="Times New Roman" w:hAnsi="Calibri" w:cs="Calibri"/>
          <w:color w:val="1D2228"/>
          <w:sz w:val="28"/>
          <w:szCs w:val="28"/>
          <w:lang w:eastAsia="en-GB"/>
        </w:rPr>
      </w:pPr>
      <w:hyperlink r:id="rId7" w:history="1">
        <w:r w:rsidR="00E2725E" w:rsidRPr="009E293E">
          <w:rPr>
            <w:rStyle w:val="Hyperlink"/>
            <w:rFonts w:ascii="Calibri" w:eastAsia="Times New Roman" w:hAnsi="Calibri" w:cs="Calibri"/>
            <w:sz w:val="28"/>
            <w:szCs w:val="28"/>
            <w:lang w:eastAsia="en-GB"/>
          </w:rPr>
          <w:t>hrd@goldentulipbahrain.com</w:t>
        </w:r>
      </w:hyperlink>
      <w:r w:rsidR="00E2725E" w:rsidRPr="009E293E">
        <w:rPr>
          <w:rFonts w:ascii="Calibri" w:eastAsia="Times New Roman" w:hAnsi="Calibri" w:cs="Calibri"/>
          <w:color w:val="1D2228"/>
          <w:sz w:val="28"/>
          <w:szCs w:val="28"/>
          <w:lang w:eastAsia="en-GB"/>
        </w:rPr>
        <w:t xml:space="preserve"> </w:t>
      </w:r>
    </w:p>
    <w:p w:rsidR="00E2725E" w:rsidRPr="009E293E" w:rsidRDefault="00C05581" w:rsidP="00E2725E">
      <w:pPr>
        <w:shd w:val="clear" w:color="auto" w:fill="FFFFFF"/>
        <w:spacing w:after="0" w:line="240" w:lineRule="auto"/>
        <w:jc w:val="both"/>
        <w:rPr>
          <w:rFonts w:ascii="Calibri" w:eastAsia="Times New Roman" w:hAnsi="Calibri" w:cs="Calibri"/>
          <w:color w:val="1D2228"/>
          <w:sz w:val="28"/>
          <w:szCs w:val="28"/>
          <w:lang w:eastAsia="en-GB"/>
        </w:rPr>
      </w:pPr>
      <w:hyperlink r:id="rId8" w:history="1">
        <w:r w:rsidR="00E2725E" w:rsidRPr="009E293E">
          <w:rPr>
            <w:rStyle w:val="Hyperlink"/>
            <w:rFonts w:ascii="Calibri" w:eastAsia="Times New Roman" w:hAnsi="Calibri" w:cs="Calibri"/>
            <w:sz w:val="28"/>
            <w:szCs w:val="28"/>
            <w:lang w:eastAsia="en-GB"/>
          </w:rPr>
          <w:t>Reservations@goldentulipbahrain.com</w:t>
        </w:r>
      </w:hyperlink>
      <w:r w:rsidR="00E2725E" w:rsidRPr="009E293E">
        <w:rPr>
          <w:rFonts w:ascii="Calibri" w:eastAsia="Times New Roman" w:hAnsi="Calibri" w:cs="Calibri"/>
          <w:color w:val="1D2228"/>
          <w:sz w:val="28"/>
          <w:szCs w:val="28"/>
          <w:lang w:eastAsia="en-GB"/>
        </w:rPr>
        <w:t xml:space="preserve"> </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Mobile Tel: +97339520005</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Tel: +97317535000</w:t>
      </w:r>
    </w:p>
    <w:p w:rsidR="00E2725E" w:rsidRPr="009E293E" w:rsidRDefault="00E2725E" w:rsidP="00E2725E">
      <w:pPr>
        <w:shd w:val="clear" w:color="auto" w:fill="FFFFFF"/>
        <w:spacing w:after="0" w:line="240" w:lineRule="auto"/>
        <w:jc w:val="both"/>
        <w:rPr>
          <w:rFonts w:ascii="Calibri" w:eastAsia="Times New Roman" w:hAnsi="Calibri" w:cs="Calibri"/>
          <w:b/>
          <w:bCs/>
          <w:color w:val="1D2228"/>
          <w:sz w:val="28"/>
          <w:szCs w:val="28"/>
          <w:lang w:eastAsia="en-GB"/>
        </w:rPr>
      </w:pPr>
    </w:p>
    <w:tbl>
      <w:tblPr>
        <w:tblStyle w:val="TableGrid"/>
        <w:tblW w:w="0" w:type="auto"/>
        <w:tblLook w:val="04A0" w:firstRow="1" w:lastRow="0" w:firstColumn="1" w:lastColumn="0" w:noHBand="0" w:noVBand="1"/>
      </w:tblPr>
      <w:tblGrid>
        <w:gridCol w:w="2515"/>
        <w:gridCol w:w="2880"/>
        <w:gridCol w:w="3420"/>
      </w:tblGrid>
      <w:tr w:rsidR="00E2725E" w:rsidRPr="009E293E" w:rsidTr="00951035">
        <w:tc>
          <w:tcPr>
            <w:tcW w:w="2515" w:type="dxa"/>
          </w:tcPr>
          <w:p w:rsidR="00E2725E" w:rsidRPr="009E293E" w:rsidRDefault="00E2725E" w:rsidP="00951035">
            <w:pPr>
              <w:jc w:val="both"/>
              <w:rPr>
                <w:rFonts w:ascii="Calibri" w:eastAsia="Times New Roman" w:hAnsi="Calibri" w:cs="Calibri"/>
                <w:b/>
                <w:bCs/>
                <w:color w:val="C00000"/>
                <w:sz w:val="28"/>
                <w:szCs w:val="28"/>
                <w:lang w:eastAsia="en-GB"/>
              </w:rPr>
            </w:pPr>
            <w:r w:rsidRPr="009E293E">
              <w:rPr>
                <w:rFonts w:ascii="Calibri" w:eastAsia="Times New Roman" w:hAnsi="Calibri" w:cs="Calibri"/>
                <w:b/>
                <w:bCs/>
                <w:color w:val="C00000"/>
                <w:sz w:val="28"/>
                <w:szCs w:val="28"/>
                <w:lang w:eastAsia="en-GB"/>
              </w:rPr>
              <w:t>Type of the room</w:t>
            </w:r>
          </w:p>
        </w:tc>
        <w:tc>
          <w:tcPr>
            <w:tcW w:w="2880" w:type="dxa"/>
          </w:tcPr>
          <w:p w:rsidR="00E2725E" w:rsidRPr="009E293E" w:rsidRDefault="00E2725E" w:rsidP="00951035">
            <w:pPr>
              <w:jc w:val="both"/>
              <w:rPr>
                <w:rFonts w:ascii="Calibri" w:eastAsia="Times New Roman" w:hAnsi="Calibri" w:cs="Calibri"/>
                <w:b/>
                <w:bCs/>
                <w:color w:val="C00000"/>
                <w:sz w:val="28"/>
                <w:szCs w:val="28"/>
                <w:lang w:eastAsia="en-GB"/>
              </w:rPr>
            </w:pPr>
            <w:r w:rsidRPr="009E293E">
              <w:rPr>
                <w:rFonts w:ascii="Calibri" w:eastAsia="Times New Roman" w:hAnsi="Calibri" w:cs="Calibri"/>
                <w:b/>
                <w:bCs/>
                <w:color w:val="C00000"/>
                <w:sz w:val="28"/>
                <w:szCs w:val="28"/>
                <w:lang w:eastAsia="en-GB"/>
              </w:rPr>
              <w:t>Cost in Bahraini Dinar</w:t>
            </w:r>
          </w:p>
        </w:tc>
        <w:tc>
          <w:tcPr>
            <w:tcW w:w="3420" w:type="dxa"/>
          </w:tcPr>
          <w:p w:rsidR="00E2725E" w:rsidRPr="009E293E" w:rsidRDefault="00E2725E" w:rsidP="00951035">
            <w:pPr>
              <w:jc w:val="both"/>
              <w:rPr>
                <w:rFonts w:ascii="Calibri" w:eastAsia="Times New Roman" w:hAnsi="Calibri" w:cs="Calibri"/>
                <w:b/>
                <w:bCs/>
                <w:color w:val="C00000"/>
                <w:sz w:val="28"/>
                <w:szCs w:val="28"/>
                <w:lang w:eastAsia="en-GB"/>
              </w:rPr>
            </w:pPr>
            <w:r w:rsidRPr="009E293E">
              <w:rPr>
                <w:rFonts w:ascii="Calibri" w:eastAsia="Times New Roman" w:hAnsi="Calibri" w:cs="Calibri"/>
                <w:b/>
                <w:bCs/>
                <w:color w:val="C00000"/>
                <w:sz w:val="28"/>
                <w:szCs w:val="28"/>
                <w:lang w:eastAsia="en-GB"/>
              </w:rPr>
              <w:t>Cost in US dollar</w:t>
            </w:r>
          </w:p>
        </w:tc>
      </w:tr>
      <w:tr w:rsidR="00E2725E" w:rsidRPr="009E293E" w:rsidTr="00951035">
        <w:tc>
          <w:tcPr>
            <w:tcW w:w="2515"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Single room </w:t>
            </w:r>
          </w:p>
        </w:tc>
        <w:tc>
          <w:tcPr>
            <w:tcW w:w="2880"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 27 BD per night</w:t>
            </w:r>
          </w:p>
        </w:tc>
        <w:tc>
          <w:tcPr>
            <w:tcW w:w="3420"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Around 72 US $ per night </w:t>
            </w:r>
          </w:p>
        </w:tc>
      </w:tr>
      <w:tr w:rsidR="00E2725E" w:rsidRPr="009E293E" w:rsidTr="00951035">
        <w:tc>
          <w:tcPr>
            <w:tcW w:w="2515"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Two beds room</w:t>
            </w:r>
          </w:p>
        </w:tc>
        <w:tc>
          <w:tcPr>
            <w:tcW w:w="2880"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 33 BD per night </w:t>
            </w:r>
          </w:p>
        </w:tc>
        <w:tc>
          <w:tcPr>
            <w:tcW w:w="3420"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Around 90 US $ per night</w:t>
            </w:r>
          </w:p>
        </w:tc>
      </w:tr>
      <w:tr w:rsidR="00E2725E" w:rsidRPr="009E293E" w:rsidTr="00951035">
        <w:tc>
          <w:tcPr>
            <w:tcW w:w="2515"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Three beds room</w:t>
            </w:r>
          </w:p>
        </w:tc>
        <w:tc>
          <w:tcPr>
            <w:tcW w:w="2880"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 38 BD per night </w:t>
            </w:r>
          </w:p>
        </w:tc>
        <w:tc>
          <w:tcPr>
            <w:tcW w:w="3420" w:type="dxa"/>
          </w:tcPr>
          <w:p w:rsidR="00E2725E" w:rsidRPr="009E293E" w:rsidRDefault="00E2725E" w:rsidP="00951035">
            <w:pPr>
              <w:jc w:val="both"/>
              <w:rPr>
                <w:rFonts w:ascii="Calibri" w:eastAsia="Times New Roman" w:hAnsi="Calibri" w:cs="Calibri"/>
                <w:b/>
                <w:bCs/>
                <w:color w:val="1D2228"/>
                <w:sz w:val="28"/>
                <w:szCs w:val="28"/>
                <w:lang w:eastAsia="en-GB"/>
              </w:rPr>
            </w:pPr>
            <w:r w:rsidRPr="009E293E">
              <w:rPr>
                <w:rFonts w:ascii="Calibri" w:eastAsia="Times New Roman" w:hAnsi="Calibri" w:cs="Calibri"/>
                <w:b/>
                <w:bCs/>
                <w:color w:val="1D2228"/>
                <w:sz w:val="28"/>
                <w:szCs w:val="28"/>
                <w:lang w:eastAsia="en-GB"/>
              </w:rPr>
              <w:t xml:space="preserve">Around 100 US $ per night </w:t>
            </w:r>
          </w:p>
        </w:tc>
      </w:tr>
    </w:tbl>
    <w:p w:rsidR="00E2725E" w:rsidRPr="009E293E" w:rsidRDefault="00E2725E" w:rsidP="00E2725E">
      <w:pPr>
        <w:shd w:val="clear" w:color="auto" w:fill="FFFFFF"/>
        <w:spacing w:after="0" w:line="240" w:lineRule="auto"/>
        <w:jc w:val="both"/>
        <w:rPr>
          <w:rFonts w:ascii="Calibri" w:eastAsia="Times New Roman" w:hAnsi="Calibri" w:cs="Calibri"/>
          <w:b/>
          <w:bCs/>
          <w:color w:val="1D2228"/>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Including </w:t>
      </w:r>
    </w:p>
    <w:p w:rsidR="00E2725E" w:rsidRPr="009E293E" w:rsidRDefault="00E2725E" w:rsidP="00E2725E">
      <w:pPr>
        <w:pStyle w:val="ListParagraph"/>
        <w:numPr>
          <w:ilvl w:val="0"/>
          <w:numId w:val="4"/>
        </w:num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Buffet Breakfast</w:t>
      </w:r>
    </w:p>
    <w:p w:rsidR="00E2725E" w:rsidRPr="009E293E" w:rsidRDefault="00E2725E" w:rsidP="00E2725E">
      <w:pPr>
        <w:pStyle w:val="ListParagraph"/>
        <w:numPr>
          <w:ilvl w:val="0"/>
          <w:numId w:val="4"/>
        </w:num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Free Internet</w:t>
      </w:r>
    </w:p>
    <w:p w:rsidR="00E2725E" w:rsidRPr="009E293E" w:rsidRDefault="00E2725E" w:rsidP="00E2725E">
      <w:pPr>
        <w:pStyle w:val="ListParagraph"/>
        <w:numPr>
          <w:ilvl w:val="0"/>
          <w:numId w:val="4"/>
        </w:num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Complementary daily Laundry of </w:t>
      </w:r>
      <w:proofErr w:type="gramStart"/>
      <w:r w:rsidRPr="009E293E">
        <w:rPr>
          <w:rFonts w:ascii="Calibri" w:eastAsia="Times New Roman" w:hAnsi="Calibri" w:cs="Calibri"/>
          <w:color w:val="1D2228"/>
          <w:sz w:val="28"/>
          <w:szCs w:val="28"/>
          <w:lang w:eastAsia="en-GB"/>
        </w:rPr>
        <w:t>3</w:t>
      </w:r>
      <w:proofErr w:type="gramEnd"/>
      <w:r w:rsidRPr="009E293E">
        <w:rPr>
          <w:rFonts w:ascii="Calibri" w:eastAsia="Times New Roman" w:hAnsi="Calibri" w:cs="Calibri"/>
          <w:color w:val="1D2228"/>
          <w:sz w:val="28"/>
          <w:szCs w:val="28"/>
          <w:lang w:eastAsia="en-GB"/>
        </w:rPr>
        <w:t xml:space="preserve"> pcs sport uniform. </w:t>
      </w:r>
    </w:p>
    <w:p w:rsidR="00E2725E" w:rsidRPr="009E293E" w:rsidRDefault="00E2725E" w:rsidP="00E2725E">
      <w:pPr>
        <w:shd w:val="clear" w:color="auto" w:fill="FFFFFF"/>
        <w:spacing w:after="0" w:line="240" w:lineRule="auto"/>
        <w:ind w:left="360"/>
        <w:jc w:val="both"/>
        <w:rPr>
          <w:rFonts w:ascii="Calibri" w:eastAsia="Times New Roman" w:hAnsi="Calibri" w:cs="Calibri"/>
          <w:color w:val="1D2228"/>
          <w:sz w:val="28"/>
          <w:szCs w:val="28"/>
          <w:lang w:eastAsia="en-GB"/>
        </w:rPr>
      </w:pPr>
    </w:p>
    <w:p w:rsidR="00E2725E" w:rsidRPr="009E293E" w:rsidRDefault="00C05581" w:rsidP="00E2725E">
      <w:pPr>
        <w:shd w:val="clear" w:color="auto" w:fill="FFFFFF"/>
        <w:spacing w:after="0" w:line="240" w:lineRule="auto"/>
        <w:ind w:left="360"/>
        <w:jc w:val="both"/>
        <w:rPr>
          <w:rFonts w:ascii="Calibri" w:eastAsia="Times New Roman" w:hAnsi="Calibri" w:cs="Calibri"/>
          <w:color w:val="1D2228"/>
          <w:sz w:val="28"/>
          <w:szCs w:val="28"/>
          <w:lang w:eastAsia="en-GB"/>
        </w:rPr>
      </w:pPr>
      <w:hyperlink r:id="rId9" w:history="1">
        <w:r w:rsidR="00E2725E" w:rsidRPr="009E293E">
          <w:rPr>
            <w:rStyle w:val="Hyperlink"/>
            <w:rFonts w:ascii="Calibri" w:eastAsia="Times New Roman" w:hAnsi="Calibri" w:cs="Calibri"/>
            <w:sz w:val="28"/>
            <w:szCs w:val="28"/>
            <w:lang w:eastAsia="en-GB"/>
          </w:rPr>
          <w:t>https://goo.gl/maps/2j5hQwBwYS5T3d728</w:t>
        </w:r>
      </w:hyperlink>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b/>
          <w:bCs/>
          <w:i/>
          <w:iCs/>
          <w:color w:val="C0504D" w:themeColor="accent2"/>
          <w:sz w:val="28"/>
          <w:szCs w:val="28"/>
          <w:u w:val="single"/>
          <w:lang w:eastAsia="en-GB"/>
        </w:rPr>
      </w:pPr>
      <w:r w:rsidRPr="009E293E">
        <w:rPr>
          <w:rFonts w:ascii="Calibri" w:eastAsia="Times New Roman" w:hAnsi="Calibri" w:cs="Calibri"/>
          <w:b/>
          <w:bCs/>
          <w:i/>
          <w:iCs/>
          <w:color w:val="C0504D" w:themeColor="accent2"/>
          <w:sz w:val="28"/>
          <w:szCs w:val="28"/>
          <w:u w:val="single"/>
          <w:lang w:eastAsia="en-GB"/>
        </w:rPr>
        <w:t>Payment 100% on first day of team arrival.</w:t>
      </w:r>
    </w:p>
    <w:p w:rsidR="00E2725E" w:rsidRPr="009E293E" w:rsidRDefault="00E2725E" w:rsidP="00E2725E">
      <w:pPr>
        <w:shd w:val="clear" w:color="auto" w:fill="FFFFFF"/>
        <w:spacing w:after="0" w:line="240" w:lineRule="auto"/>
        <w:jc w:val="both"/>
        <w:rPr>
          <w:rFonts w:ascii="Calibri" w:eastAsia="Times New Roman" w:hAnsi="Calibri" w:cs="Calibri"/>
          <w:b/>
          <w:bCs/>
          <w:i/>
          <w:iCs/>
          <w:color w:val="1D2228"/>
          <w:sz w:val="28"/>
          <w:szCs w:val="28"/>
          <w:u w:val="single"/>
          <w:lang w:eastAsia="en-GB"/>
        </w:rPr>
      </w:pPr>
    </w:p>
    <w:p w:rsidR="00E2725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r w:rsidRPr="009E293E">
        <w:rPr>
          <w:rFonts w:ascii="Calibri" w:eastAsia="Times New Roman" w:hAnsi="Calibri" w:cs="Calibri"/>
          <w:b/>
          <w:bCs/>
          <w:color w:val="C00000"/>
          <w:sz w:val="28"/>
          <w:szCs w:val="28"/>
          <w:lang w:eastAsia="en-GB"/>
        </w:rPr>
        <w:t>Visa Issues:</w:t>
      </w:r>
    </w:p>
    <w:p w:rsidR="00E2725E" w:rsidRPr="009E293E" w:rsidRDefault="000802E5" w:rsidP="00E2725E">
      <w:pPr>
        <w:shd w:val="clear" w:color="auto" w:fill="FFFFFF"/>
        <w:spacing w:after="0" w:line="240" w:lineRule="auto"/>
        <w:jc w:val="both"/>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You have </w:t>
      </w:r>
      <w:proofErr w:type="gramStart"/>
      <w:r>
        <w:rPr>
          <w:rFonts w:ascii="Calibri" w:eastAsia="Times New Roman" w:hAnsi="Calibri" w:cs="Calibri"/>
          <w:sz w:val="28"/>
          <w:szCs w:val="28"/>
          <w:lang w:eastAsia="en-GB"/>
        </w:rPr>
        <w:t xml:space="preserve">several </w:t>
      </w:r>
      <w:r w:rsidR="00E2725E" w:rsidRPr="009E293E">
        <w:rPr>
          <w:rFonts w:ascii="Calibri" w:eastAsia="Times New Roman" w:hAnsi="Calibri" w:cs="Calibri"/>
          <w:sz w:val="28"/>
          <w:szCs w:val="28"/>
          <w:lang w:eastAsia="en-GB"/>
        </w:rPr>
        <w:t xml:space="preserve"> option</w:t>
      </w:r>
      <w:proofErr w:type="gramEnd"/>
    </w:p>
    <w:p w:rsidR="00E2725E" w:rsidRPr="009E293E" w:rsidRDefault="00E2725E" w:rsidP="00E2725E">
      <w:pPr>
        <w:shd w:val="clear" w:color="auto" w:fill="FFFFFF"/>
        <w:spacing w:after="0" w:line="240" w:lineRule="auto"/>
        <w:jc w:val="both"/>
        <w:rPr>
          <w:rFonts w:ascii="Calibri" w:eastAsia="Times New Roman" w:hAnsi="Calibri" w:cs="Calibri"/>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proofErr w:type="gramStart"/>
      <w:r w:rsidRPr="009E293E">
        <w:rPr>
          <w:rFonts w:ascii="Calibri" w:eastAsia="Times New Roman" w:hAnsi="Calibri" w:cs="Calibri"/>
          <w:color w:val="1D2228"/>
          <w:sz w:val="28"/>
          <w:szCs w:val="28"/>
          <w:lang w:eastAsia="en-GB"/>
        </w:rPr>
        <w:t>1-</w:t>
      </w:r>
      <w:proofErr w:type="gramEnd"/>
      <w:r w:rsidRPr="009E293E">
        <w:rPr>
          <w:rFonts w:ascii="Calibri" w:eastAsia="Times New Roman" w:hAnsi="Calibri" w:cs="Calibri"/>
          <w:color w:val="1D2228"/>
          <w:sz w:val="28"/>
          <w:szCs w:val="28"/>
          <w:lang w:eastAsia="en-GB"/>
        </w:rPr>
        <w:t xml:space="preserve">The Golden tulip </w:t>
      </w:r>
      <w:r w:rsidR="000802E5" w:rsidRPr="000802E5">
        <w:rPr>
          <w:rFonts w:ascii="Calibri" w:eastAsia="Times New Roman" w:hAnsi="Calibri" w:cs="Calibri"/>
          <w:b/>
          <w:bCs/>
          <w:i/>
          <w:iCs/>
          <w:color w:val="1D2228"/>
          <w:sz w:val="28"/>
          <w:szCs w:val="28"/>
          <w:lang w:eastAsia="en-GB"/>
        </w:rPr>
        <w:t xml:space="preserve">Hotel </w:t>
      </w:r>
      <w:r w:rsidRPr="009E293E">
        <w:rPr>
          <w:rFonts w:ascii="Calibri" w:eastAsia="Times New Roman" w:hAnsi="Calibri" w:cs="Calibri"/>
          <w:color w:val="1D2228"/>
          <w:sz w:val="28"/>
          <w:szCs w:val="28"/>
          <w:lang w:eastAsia="en-GB"/>
        </w:rPr>
        <w:t xml:space="preserve">will provide the biasness visa to whom welling to confirm hotel </w:t>
      </w:r>
      <w:r w:rsidR="000802E5" w:rsidRPr="009E293E">
        <w:rPr>
          <w:rFonts w:ascii="Calibri" w:eastAsia="Times New Roman" w:hAnsi="Calibri" w:cs="Calibri"/>
          <w:color w:val="1D2228"/>
          <w:sz w:val="28"/>
          <w:szCs w:val="28"/>
          <w:lang w:eastAsia="en-GB"/>
        </w:rPr>
        <w:t>booking</w:t>
      </w:r>
      <w:r w:rsidR="000802E5">
        <w:rPr>
          <w:rFonts w:ascii="Calibri" w:eastAsia="Times New Roman" w:hAnsi="Calibri" w:cs="Calibri"/>
          <w:color w:val="1D2228"/>
          <w:sz w:val="28"/>
          <w:szCs w:val="28"/>
          <w:lang w:eastAsia="en-GB"/>
        </w:rPr>
        <w:t xml:space="preserve"> on line</w:t>
      </w:r>
      <w:r w:rsidRPr="009E293E">
        <w:rPr>
          <w:rFonts w:ascii="Calibri" w:eastAsia="Times New Roman" w:hAnsi="Calibri" w:cs="Calibri"/>
          <w:color w:val="1D2228"/>
          <w:sz w:val="28"/>
          <w:szCs w:val="28"/>
          <w:lang w:eastAsia="en-GB"/>
        </w:rPr>
        <w:t xml:space="preserve">: </w:t>
      </w:r>
    </w:p>
    <w:p w:rsidR="00E2725E" w:rsidRPr="009E293E" w:rsidRDefault="00C05581" w:rsidP="00E2725E">
      <w:pPr>
        <w:shd w:val="clear" w:color="auto" w:fill="FFFFFF"/>
        <w:spacing w:after="0" w:line="240" w:lineRule="auto"/>
        <w:jc w:val="both"/>
        <w:rPr>
          <w:rFonts w:ascii="Calibri" w:eastAsia="Times New Roman" w:hAnsi="Calibri" w:cs="Calibri"/>
          <w:color w:val="1D2228"/>
          <w:sz w:val="28"/>
          <w:szCs w:val="28"/>
          <w:lang w:eastAsia="en-GB"/>
        </w:rPr>
      </w:pPr>
      <w:hyperlink r:id="rId10" w:history="1">
        <w:r w:rsidR="00E2725E" w:rsidRPr="009E293E">
          <w:rPr>
            <w:rStyle w:val="Hyperlink"/>
            <w:rFonts w:ascii="Calibri" w:eastAsia="Times New Roman" w:hAnsi="Calibri" w:cs="Calibri"/>
            <w:sz w:val="28"/>
            <w:szCs w:val="28"/>
            <w:lang w:eastAsia="en-GB"/>
          </w:rPr>
          <w:t>hrd@goldentulipbahrain.com</w:t>
        </w:r>
      </w:hyperlink>
      <w:r w:rsidR="00E2725E" w:rsidRPr="009E293E">
        <w:rPr>
          <w:rFonts w:ascii="Calibri" w:eastAsia="Times New Roman" w:hAnsi="Calibri" w:cs="Calibri"/>
          <w:color w:val="1D2228"/>
          <w:sz w:val="28"/>
          <w:szCs w:val="28"/>
          <w:lang w:eastAsia="en-GB"/>
        </w:rPr>
        <w:t xml:space="preserve"> </w:t>
      </w:r>
    </w:p>
    <w:p w:rsidR="00E2725E" w:rsidRPr="009E293E" w:rsidRDefault="00C05581" w:rsidP="00E2725E">
      <w:pPr>
        <w:shd w:val="clear" w:color="auto" w:fill="FFFFFF"/>
        <w:spacing w:after="0" w:line="240" w:lineRule="auto"/>
        <w:jc w:val="both"/>
        <w:rPr>
          <w:rFonts w:ascii="Calibri" w:eastAsia="Times New Roman" w:hAnsi="Calibri" w:cs="Calibri"/>
          <w:color w:val="1D2228"/>
          <w:sz w:val="28"/>
          <w:szCs w:val="28"/>
          <w:lang w:eastAsia="en-GB"/>
        </w:rPr>
      </w:pPr>
      <w:hyperlink r:id="rId11" w:history="1">
        <w:r w:rsidR="00E2725E" w:rsidRPr="009E293E">
          <w:rPr>
            <w:rStyle w:val="Hyperlink"/>
            <w:rFonts w:ascii="Calibri" w:eastAsia="Times New Roman" w:hAnsi="Calibri" w:cs="Calibri"/>
            <w:sz w:val="28"/>
            <w:szCs w:val="28"/>
            <w:lang w:eastAsia="en-GB"/>
          </w:rPr>
          <w:t>Reservations@goldentulipbahrain.com</w:t>
        </w:r>
      </w:hyperlink>
      <w:r w:rsidR="00E2725E" w:rsidRPr="009E293E">
        <w:rPr>
          <w:rFonts w:ascii="Calibri" w:eastAsia="Times New Roman" w:hAnsi="Calibri" w:cs="Calibri"/>
          <w:color w:val="1D2228"/>
          <w:sz w:val="28"/>
          <w:szCs w:val="28"/>
          <w:lang w:eastAsia="en-GB"/>
        </w:rPr>
        <w:t xml:space="preserve"> </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Mobile Tel: +97339520005</w:t>
      </w:r>
    </w:p>
    <w:p w:rsidR="00E2725E" w:rsidRPr="009E293E" w:rsidRDefault="00E2725E" w:rsidP="000802E5">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Tel: +97317535000</w:t>
      </w:r>
    </w:p>
    <w:p w:rsidR="00E2725E" w:rsidRPr="009E293E" w:rsidRDefault="00E2725E" w:rsidP="00E2725E">
      <w:pPr>
        <w:shd w:val="clear" w:color="auto" w:fill="FFFFFF"/>
        <w:spacing w:after="0" w:line="240" w:lineRule="auto"/>
        <w:jc w:val="both"/>
        <w:rPr>
          <w:rFonts w:ascii="Calibri" w:eastAsia="Times New Roman" w:hAnsi="Calibri" w:cs="Calibri"/>
          <w:b/>
          <w:bCs/>
          <w:i/>
          <w:iCs/>
          <w:color w:val="C0504D" w:themeColor="accent2"/>
          <w:sz w:val="28"/>
          <w:szCs w:val="28"/>
          <w:u w:val="single"/>
          <w:lang w:eastAsia="en-GB"/>
        </w:rPr>
      </w:pPr>
      <w:r w:rsidRPr="009E293E">
        <w:rPr>
          <w:rFonts w:ascii="Calibri" w:eastAsia="Times New Roman" w:hAnsi="Calibri" w:cs="Calibri"/>
          <w:b/>
          <w:bCs/>
          <w:i/>
          <w:iCs/>
          <w:color w:val="C0504D" w:themeColor="accent2"/>
          <w:sz w:val="28"/>
          <w:szCs w:val="28"/>
          <w:u w:val="single"/>
          <w:lang w:eastAsia="en-GB"/>
        </w:rPr>
        <w:t xml:space="preserve">It will cost around 100 US $ PER each visa, which should </w:t>
      </w:r>
      <w:proofErr w:type="spellStart"/>
      <w:r w:rsidRPr="009E293E">
        <w:rPr>
          <w:rFonts w:ascii="Calibri" w:eastAsia="Times New Roman" w:hAnsi="Calibri" w:cs="Calibri"/>
          <w:b/>
          <w:bCs/>
          <w:i/>
          <w:iCs/>
          <w:color w:val="C0504D" w:themeColor="accent2"/>
          <w:sz w:val="28"/>
          <w:szCs w:val="28"/>
          <w:u w:val="single"/>
          <w:lang w:eastAsia="en-GB"/>
        </w:rPr>
        <w:t>pe</w:t>
      </w:r>
      <w:proofErr w:type="spellEnd"/>
      <w:r w:rsidRPr="009E293E">
        <w:rPr>
          <w:rFonts w:ascii="Calibri" w:eastAsia="Times New Roman" w:hAnsi="Calibri" w:cs="Calibri"/>
          <w:b/>
          <w:bCs/>
          <w:i/>
          <w:iCs/>
          <w:color w:val="C0504D" w:themeColor="accent2"/>
          <w:sz w:val="28"/>
          <w:szCs w:val="28"/>
          <w:u w:val="single"/>
          <w:lang w:eastAsia="en-GB"/>
        </w:rPr>
        <w:t xml:space="preserve"> </w:t>
      </w:r>
      <w:proofErr w:type="spellStart"/>
      <w:r w:rsidRPr="009E293E">
        <w:rPr>
          <w:rFonts w:ascii="Calibri" w:eastAsia="Times New Roman" w:hAnsi="Calibri" w:cs="Calibri"/>
          <w:b/>
          <w:bCs/>
          <w:i/>
          <w:iCs/>
          <w:color w:val="C0504D" w:themeColor="accent2"/>
          <w:sz w:val="28"/>
          <w:szCs w:val="28"/>
          <w:u w:val="single"/>
          <w:lang w:eastAsia="en-GB"/>
        </w:rPr>
        <w:t>payed</w:t>
      </w:r>
      <w:proofErr w:type="spellEnd"/>
      <w:r w:rsidRPr="009E293E">
        <w:rPr>
          <w:rFonts w:ascii="Calibri" w:eastAsia="Times New Roman" w:hAnsi="Calibri" w:cs="Calibri"/>
          <w:b/>
          <w:bCs/>
          <w:i/>
          <w:iCs/>
          <w:color w:val="C0504D" w:themeColor="accent2"/>
          <w:sz w:val="28"/>
          <w:szCs w:val="28"/>
          <w:u w:val="single"/>
          <w:lang w:eastAsia="en-GB"/>
        </w:rPr>
        <w:t xml:space="preserve"> in advance. </w:t>
      </w:r>
    </w:p>
    <w:p w:rsidR="00E2725E" w:rsidRPr="009E293E" w:rsidRDefault="00E2725E" w:rsidP="00E2725E">
      <w:pPr>
        <w:shd w:val="clear" w:color="auto" w:fill="FFFFFF"/>
        <w:spacing w:after="0" w:line="240" w:lineRule="auto"/>
        <w:jc w:val="both"/>
        <w:rPr>
          <w:rFonts w:ascii="Calibri" w:eastAsia="Times New Roman" w:hAnsi="Calibri" w:cs="Calibri"/>
          <w:b/>
          <w:bCs/>
          <w:i/>
          <w:iCs/>
          <w:color w:val="C0504D" w:themeColor="accent2"/>
          <w:sz w:val="28"/>
          <w:szCs w:val="28"/>
          <w:lang w:eastAsia="en-GB"/>
        </w:rPr>
      </w:pPr>
      <w:r w:rsidRPr="009E293E">
        <w:rPr>
          <w:rFonts w:ascii="Calibri" w:eastAsia="Times New Roman" w:hAnsi="Calibri" w:cs="Calibri"/>
          <w:b/>
          <w:bCs/>
          <w:i/>
          <w:iCs/>
          <w:sz w:val="28"/>
          <w:szCs w:val="28"/>
          <w:lang w:eastAsia="en-GB"/>
        </w:rPr>
        <w:t>It need a minimum of (3</w:t>
      </w:r>
      <w:r w:rsidR="000802E5">
        <w:rPr>
          <w:rFonts w:ascii="Calibri" w:eastAsia="Times New Roman" w:hAnsi="Calibri" w:cs="Calibri"/>
          <w:b/>
          <w:bCs/>
          <w:i/>
          <w:iCs/>
          <w:sz w:val="28"/>
          <w:szCs w:val="28"/>
          <w:lang w:eastAsia="en-GB"/>
        </w:rPr>
        <w:t xml:space="preserve"> weeks</w:t>
      </w:r>
      <w:r w:rsidRPr="009E293E">
        <w:rPr>
          <w:rFonts w:ascii="Calibri" w:eastAsia="Times New Roman" w:hAnsi="Calibri" w:cs="Calibri"/>
          <w:b/>
          <w:bCs/>
          <w:i/>
          <w:iCs/>
          <w:sz w:val="28"/>
          <w:szCs w:val="28"/>
          <w:lang w:eastAsia="en-GB"/>
        </w:rPr>
        <w:t xml:space="preserve">) Three weeks period of time to obtain the visa, so you must submit your passport copy to the Golden Tulip reservation and pay the visa fee in advance at last three weeks before arrival. </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proofErr w:type="gramStart"/>
      <w:r w:rsidRPr="009E293E">
        <w:rPr>
          <w:rFonts w:ascii="Calibri" w:eastAsia="Times New Roman" w:hAnsi="Calibri" w:cs="Calibri"/>
          <w:color w:val="1D2228"/>
          <w:sz w:val="28"/>
          <w:szCs w:val="28"/>
          <w:lang w:eastAsia="en-GB"/>
        </w:rPr>
        <w:t>2-</w:t>
      </w:r>
      <w:proofErr w:type="gramEnd"/>
      <w:r w:rsidRPr="009E293E">
        <w:rPr>
          <w:rFonts w:ascii="Calibri" w:eastAsia="Times New Roman" w:hAnsi="Calibri" w:cs="Calibri"/>
          <w:color w:val="1D2228"/>
          <w:sz w:val="28"/>
          <w:szCs w:val="28"/>
          <w:lang w:eastAsia="en-GB"/>
        </w:rPr>
        <w:t xml:space="preserve">The other option is that we will send to you an invitation letter if you provide the proper name as in passport, and you can submit a request to Kingdom of Bahrain Consulate or Embassy at your country to obtain the Visa. </w:t>
      </w:r>
    </w:p>
    <w:p w:rsidR="000802E5" w:rsidRDefault="000802E5" w:rsidP="00E2725E">
      <w:pPr>
        <w:shd w:val="clear" w:color="auto" w:fill="FFFFFF"/>
        <w:spacing w:after="0" w:line="240" w:lineRule="auto"/>
        <w:jc w:val="both"/>
        <w:rPr>
          <w:rFonts w:ascii="Calibri" w:eastAsia="Times New Roman" w:hAnsi="Calibri" w:cs="Calibri"/>
          <w:color w:val="1D2228"/>
          <w:sz w:val="28"/>
          <w:szCs w:val="28"/>
          <w:lang w:eastAsia="en-GB"/>
        </w:rPr>
      </w:pPr>
    </w:p>
    <w:p w:rsidR="000802E5" w:rsidRDefault="000802E5" w:rsidP="00E2725E">
      <w:pPr>
        <w:shd w:val="clear" w:color="auto" w:fill="FFFFFF"/>
        <w:spacing w:after="0" w:line="240" w:lineRule="auto"/>
        <w:jc w:val="both"/>
        <w:rPr>
          <w:rFonts w:ascii="Calibri" w:eastAsia="Times New Roman" w:hAnsi="Calibri" w:cs="Calibri"/>
          <w:color w:val="1D2228"/>
          <w:sz w:val="28"/>
          <w:szCs w:val="28"/>
          <w:lang w:eastAsia="en-GB"/>
        </w:rPr>
      </w:pPr>
      <w:r>
        <w:rPr>
          <w:rFonts w:ascii="Calibri" w:eastAsia="Times New Roman" w:hAnsi="Calibri" w:cs="Calibri"/>
          <w:color w:val="1D2228"/>
          <w:sz w:val="28"/>
          <w:szCs w:val="28"/>
          <w:lang w:eastAsia="en-GB"/>
        </w:rPr>
        <w:t xml:space="preserve">3-Apply on line to </w:t>
      </w:r>
      <w:hyperlink r:id="rId12" w:history="1">
        <w:r w:rsidRPr="00F62320">
          <w:rPr>
            <w:rStyle w:val="Hyperlink"/>
            <w:rFonts w:ascii="Calibri" w:eastAsia="Times New Roman" w:hAnsi="Calibri" w:cs="Calibri"/>
            <w:sz w:val="28"/>
            <w:szCs w:val="28"/>
            <w:lang w:eastAsia="en-GB"/>
          </w:rPr>
          <w:t>https://www.e</w:t>
        </w:r>
        <w:r w:rsidRPr="00F62320">
          <w:rPr>
            <w:rStyle w:val="Hyperlink"/>
            <w:rFonts w:ascii="Calibri" w:eastAsia="Times New Roman" w:hAnsi="Calibri" w:cs="Calibri"/>
            <w:sz w:val="28"/>
            <w:szCs w:val="28"/>
            <w:lang w:eastAsia="en-GB"/>
          </w:rPr>
          <w:t>v</w:t>
        </w:r>
        <w:r w:rsidRPr="00F62320">
          <w:rPr>
            <w:rStyle w:val="Hyperlink"/>
            <w:rFonts w:ascii="Calibri" w:eastAsia="Times New Roman" w:hAnsi="Calibri" w:cs="Calibri"/>
            <w:sz w:val="28"/>
            <w:szCs w:val="28"/>
            <w:lang w:eastAsia="en-GB"/>
          </w:rPr>
          <w:t>isa.gov.bh</w:t>
        </w:r>
      </w:hyperlink>
    </w:p>
    <w:p w:rsidR="000802E5" w:rsidRPr="009E293E" w:rsidRDefault="000802E5" w:rsidP="00E2725E">
      <w:pPr>
        <w:shd w:val="clear" w:color="auto" w:fill="FFFFFF"/>
        <w:spacing w:after="0" w:line="240" w:lineRule="auto"/>
        <w:jc w:val="both"/>
        <w:rPr>
          <w:rFonts w:ascii="Calibri" w:eastAsia="Times New Roman" w:hAnsi="Calibri" w:cs="Calibri"/>
          <w:color w:val="1D2228"/>
          <w:sz w:val="28"/>
          <w:szCs w:val="28"/>
          <w:lang w:eastAsia="en-GB"/>
        </w:rPr>
      </w:pPr>
      <w:r>
        <w:rPr>
          <w:rFonts w:ascii="Calibri" w:eastAsia="Times New Roman" w:hAnsi="Calibri" w:cs="Calibri"/>
          <w:color w:val="1D2228"/>
          <w:sz w:val="28"/>
          <w:szCs w:val="28"/>
          <w:lang w:eastAsia="en-GB"/>
        </w:rPr>
        <w:t xml:space="preserve"> </w:t>
      </w:r>
      <w:bookmarkStart w:id="0" w:name="_GoBack"/>
      <w:bookmarkEnd w:id="0"/>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b/>
          <w:bCs/>
          <w:color w:val="C00000"/>
          <w:sz w:val="28"/>
          <w:szCs w:val="28"/>
          <w:lang w:eastAsia="en-GB"/>
        </w:rPr>
      </w:pPr>
      <w:r w:rsidRPr="009E293E">
        <w:rPr>
          <w:rFonts w:ascii="Calibri" w:eastAsia="Times New Roman" w:hAnsi="Calibri" w:cs="Calibri"/>
          <w:b/>
          <w:bCs/>
          <w:color w:val="C00000"/>
          <w:sz w:val="28"/>
          <w:szCs w:val="28"/>
          <w:lang w:eastAsia="en-GB"/>
        </w:rPr>
        <w:t>Venue of the tournament:</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Calibri" w:eastAsia="Times New Roman" w:hAnsi="Calibri" w:cs="Calibri"/>
          <w:color w:val="1D2228"/>
          <w:sz w:val="28"/>
          <w:szCs w:val="28"/>
          <w:lang w:eastAsia="en-GB"/>
        </w:rPr>
        <w:t xml:space="preserve"> Isa Sport City, </w:t>
      </w:r>
      <w:r w:rsidRPr="009E293E">
        <w:rPr>
          <w:rFonts w:ascii="Calibri" w:eastAsia="Times New Roman" w:hAnsi="Calibri" w:cs="Calibri"/>
          <w:i/>
          <w:iCs/>
          <w:color w:val="1D2228"/>
          <w:sz w:val="28"/>
          <w:szCs w:val="28"/>
          <w:u w:val="single"/>
          <w:lang w:eastAsia="en-GB"/>
        </w:rPr>
        <w:t>The Tennis Hall</w:t>
      </w:r>
      <w:r w:rsidRPr="009E293E">
        <w:rPr>
          <w:rFonts w:ascii="Calibri" w:eastAsia="Times New Roman" w:hAnsi="Calibri" w:cs="Calibri"/>
          <w:color w:val="1D2228"/>
          <w:sz w:val="28"/>
          <w:szCs w:val="28"/>
          <w:lang w:eastAsia="en-GB"/>
        </w:rPr>
        <w:t xml:space="preserve"> (near Bahrain National Stadium). </w:t>
      </w:r>
    </w:p>
    <w:p w:rsidR="00E2725E" w:rsidRPr="009E293E" w:rsidRDefault="00E2725E" w:rsidP="00E2725E">
      <w:pPr>
        <w:shd w:val="clear" w:color="auto" w:fill="FFFFFF"/>
        <w:spacing w:after="0" w:line="240" w:lineRule="auto"/>
        <w:jc w:val="both"/>
        <w:rPr>
          <w:rFonts w:ascii="Calibri" w:eastAsia="Times New Roman" w:hAnsi="Calibri" w:cs="Calibri"/>
          <w:b/>
          <w:bCs/>
          <w:color w:val="1D2228"/>
          <w:sz w:val="28"/>
          <w:szCs w:val="28"/>
          <w:lang w:eastAsia="en-GB"/>
        </w:rPr>
      </w:pPr>
    </w:p>
    <w:p w:rsidR="00E2725E" w:rsidRPr="009E293E" w:rsidRDefault="00C05581" w:rsidP="00E2725E">
      <w:pPr>
        <w:shd w:val="clear" w:color="auto" w:fill="FFFFFF"/>
        <w:spacing w:after="0" w:line="240" w:lineRule="auto"/>
        <w:jc w:val="both"/>
        <w:rPr>
          <w:rFonts w:ascii="Calibri" w:eastAsia="Times New Roman" w:hAnsi="Calibri" w:cs="Calibri"/>
          <w:b/>
          <w:bCs/>
          <w:color w:val="1D2228"/>
          <w:sz w:val="28"/>
          <w:szCs w:val="28"/>
          <w:lang w:eastAsia="en-GB"/>
        </w:rPr>
      </w:pPr>
      <w:hyperlink r:id="rId13" w:history="1">
        <w:r w:rsidR="00E2725E" w:rsidRPr="009E293E">
          <w:rPr>
            <w:rStyle w:val="Hyperlink"/>
            <w:rFonts w:ascii="Calibri" w:eastAsia="Times New Roman" w:hAnsi="Calibri" w:cs="Calibri"/>
            <w:b/>
            <w:bCs/>
            <w:sz w:val="28"/>
            <w:szCs w:val="28"/>
            <w:lang w:eastAsia="en-GB"/>
          </w:rPr>
          <w:t>https://goo.gl/maps/FfrQ4LW45ZoHN7qS9</w:t>
        </w:r>
      </w:hyperlink>
    </w:p>
    <w:p w:rsidR="00E2725E" w:rsidRPr="009E293E" w:rsidRDefault="00E2725E" w:rsidP="00E2725E">
      <w:pPr>
        <w:shd w:val="clear" w:color="auto" w:fill="FFFFFF"/>
        <w:spacing w:after="0" w:line="240" w:lineRule="auto"/>
        <w:jc w:val="both"/>
        <w:rPr>
          <w:rFonts w:ascii="Calibri" w:eastAsia="Times New Roman" w:hAnsi="Calibri" w:cs="Calibri"/>
          <w:b/>
          <w:bCs/>
          <w:color w:val="1D2228"/>
          <w:sz w:val="28"/>
          <w:szCs w:val="28"/>
          <w:lang w:eastAsia="en-GB"/>
        </w:rPr>
      </w:pPr>
    </w:p>
    <w:p w:rsidR="00E2725E" w:rsidRDefault="00E2725E" w:rsidP="00E2725E">
      <w:pPr>
        <w:shd w:val="clear" w:color="auto" w:fill="FFFFFF"/>
        <w:spacing w:after="0" w:line="240" w:lineRule="auto"/>
        <w:jc w:val="both"/>
        <w:rPr>
          <w:rFonts w:ascii="Calibri" w:eastAsia="Times New Roman" w:hAnsi="Calibri" w:cs="Calibri"/>
          <w:b/>
          <w:bCs/>
          <w:color w:val="1D2228"/>
          <w:sz w:val="28"/>
          <w:szCs w:val="28"/>
          <w:lang w:eastAsia="en-GB"/>
        </w:rPr>
      </w:pPr>
    </w:p>
    <w:p w:rsidR="000802E5" w:rsidRDefault="000802E5" w:rsidP="00E2725E">
      <w:pPr>
        <w:shd w:val="clear" w:color="auto" w:fill="FFFFFF"/>
        <w:spacing w:after="0" w:line="240" w:lineRule="auto"/>
        <w:jc w:val="both"/>
        <w:rPr>
          <w:rFonts w:ascii="Calibri" w:eastAsia="Times New Roman" w:hAnsi="Calibri" w:cs="Calibri"/>
          <w:b/>
          <w:bCs/>
          <w:color w:val="1D2228"/>
          <w:sz w:val="28"/>
          <w:szCs w:val="28"/>
          <w:lang w:eastAsia="en-GB"/>
        </w:rPr>
      </w:pPr>
      <w:r>
        <w:rPr>
          <w:rFonts w:ascii="Calibri" w:eastAsia="Times New Roman" w:hAnsi="Calibri" w:cs="Calibri"/>
          <w:b/>
          <w:bCs/>
          <w:color w:val="1D2228"/>
          <w:sz w:val="28"/>
          <w:szCs w:val="28"/>
          <w:lang w:eastAsia="en-GB"/>
        </w:rPr>
        <w:t xml:space="preserve">IKO membership card number is mandatory for registration. </w:t>
      </w:r>
    </w:p>
    <w:p w:rsidR="000802E5" w:rsidRPr="009E293E" w:rsidRDefault="000802E5" w:rsidP="00E2725E">
      <w:pPr>
        <w:shd w:val="clear" w:color="auto" w:fill="FFFFFF"/>
        <w:spacing w:after="0" w:line="240" w:lineRule="auto"/>
        <w:jc w:val="both"/>
        <w:rPr>
          <w:rFonts w:ascii="Calibri" w:eastAsia="Times New Roman" w:hAnsi="Calibri" w:cs="Calibri"/>
          <w:b/>
          <w:bCs/>
          <w:color w:val="1D2228"/>
          <w:sz w:val="28"/>
          <w:szCs w:val="28"/>
          <w:lang w:eastAsia="en-GB"/>
        </w:rPr>
      </w:pP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b/>
          <w:bCs/>
          <w:color w:val="C00000"/>
          <w:sz w:val="28"/>
          <w:szCs w:val="28"/>
          <w:lang w:eastAsia="en-GB"/>
        </w:rPr>
        <w:t xml:space="preserve">Deadline for applications: February </w:t>
      </w:r>
      <w:proofErr w:type="gramStart"/>
      <w:r w:rsidRPr="009E293E">
        <w:rPr>
          <w:rFonts w:ascii="Arial" w:eastAsia="Times New Roman" w:hAnsi="Arial" w:cs="Arial"/>
          <w:b/>
          <w:bCs/>
          <w:color w:val="C00000"/>
          <w:sz w:val="28"/>
          <w:szCs w:val="28"/>
          <w:lang w:eastAsia="en-GB"/>
        </w:rPr>
        <w:t>15</w:t>
      </w:r>
      <w:r w:rsidRPr="009E293E">
        <w:rPr>
          <w:rFonts w:ascii="Arial" w:eastAsia="Times New Roman" w:hAnsi="Arial" w:cs="Arial"/>
          <w:b/>
          <w:bCs/>
          <w:color w:val="C00000"/>
          <w:sz w:val="28"/>
          <w:szCs w:val="28"/>
          <w:vertAlign w:val="superscript"/>
          <w:lang w:eastAsia="en-GB"/>
        </w:rPr>
        <w:t>th</w:t>
      </w:r>
      <w:proofErr w:type="gramEnd"/>
      <w:r w:rsidRPr="009E293E">
        <w:rPr>
          <w:rFonts w:ascii="Arial" w:eastAsia="Times New Roman" w:hAnsi="Arial" w:cs="Arial"/>
          <w:b/>
          <w:bCs/>
          <w:color w:val="C00000"/>
          <w:sz w:val="28"/>
          <w:szCs w:val="28"/>
          <w:lang w:eastAsia="en-GB"/>
        </w:rPr>
        <w:t>, 2020.</w:t>
      </w:r>
    </w:p>
    <w:p w:rsidR="00E2725E" w:rsidRPr="009E293E" w:rsidRDefault="00E2725E" w:rsidP="00E2725E">
      <w:pPr>
        <w:shd w:val="clear" w:color="auto" w:fill="FFFFFF"/>
        <w:spacing w:after="0" w:line="240" w:lineRule="auto"/>
        <w:jc w:val="both"/>
        <w:rPr>
          <w:rFonts w:ascii="Calibri" w:eastAsia="Times New Roman" w:hAnsi="Calibri" w:cs="Calibri"/>
          <w:color w:val="1D2228"/>
          <w:sz w:val="28"/>
          <w:szCs w:val="28"/>
          <w:lang w:eastAsia="en-GB"/>
        </w:rPr>
      </w:pPr>
      <w:r w:rsidRPr="009E293E">
        <w:rPr>
          <w:rFonts w:ascii="Arial" w:eastAsia="Times New Roman" w:hAnsi="Arial" w:cs="Arial"/>
          <w:i/>
          <w:iCs/>
          <w:color w:val="1D2228"/>
          <w:sz w:val="28"/>
          <w:szCs w:val="28"/>
          <w:lang w:eastAsia="en-GB"/>
        </w:rPr>
        <w:t> </w:t>
      </w:r>
    </w:p>
    <w:p w:rsidR="00E2725E" w:rsidRPr="009E293E" w:rsidRDefault="00E2725E" w:rsidP="00E2725E">
      <w:pPr>
        <w:shd w:val="clear" w:color="auto" w:fill="FFFFFF"/>
        <w:spacing w:line="235" w:lineRule="atLeast"/>
        <w:rPr>
          <w:rFonts w:ascii="Calibri" w:eastAsia="Times New Roman" w:hAnsi="Calibri" w:cs="Calibri"/>
          <w:color w:val="1D2228"/>
          <w:sz w:val="28"/>
          <w:szCs w:val="28"/>
          <w:lang w:eastAsia="en-GB"/>
        </w:rPr>
      </w:pPr>
      <w:r w:rsidRPr="009E293E">
        <w:rPr>
          <w:rFonts w:ascii="Arial" w:eastAsia="Times New Roman" w:hAnsi="Arial" w:cs="Arial"/>
          <w:color w:val="1D2228"/>
          <w:sz w:val="28"/>
          <w:szCs w:val="28"/>
          <w:lang w:eastAsia="en-GB"/>
        </w:rPr>
        <w:t>Best Regards</w:t>
      </w:r>
      <w:r w:rsidRPr="009E293E">
        <w:rPr>
          <w:rFonts w:ascii="Arial" w:eastAsia="Times New Roman" w:hAnsi="Arial" w:cs="Arial" w:hint="cs"/>
          <w:color w:val="1D2228"/>
          <w:sz w:val="28"/>
          <w:szCs w:val="28"/>
          <w:rtl/>
          <w:lang w:eastAsia="en-GB" w:bidi="ar-BH"/>
        </w:rPr>
        <w:t>,</w:t>
      </w:r>
    </w:p>
    <w:p w:rsidR="00E2725E" w:rsidRPr="009E293E" w:rsidRDefault="00E2725E" w:rsidP="00E2725E">
      <w:pPr>
        <w:shd w:val="clear" w:color="auto" w:fill="FFFFFF"/>
        <w:spacing w:line="235" w:lineRule="atLeast"/>
        <w:rPr>
          <w:rFonts w:ascii="Calibri" w:eastAsia="Times New Roman" w:hAnsi="Calibri" w:cs="Calibri"/>
          <w:color w:val="1D2228"/>
          <w:sz w:val="28"/>
          <w:szCs w:val="28"/>
          <w:lang w:eastAsia="en-GB"/>
        </w:rPr>
      </w:pPr>
      <w:r w:rsidRPr="009E293E">
        <w:rPr>
          <w:rFonts w:ascii="Arial" w:eastAsia="Times New Roman" w:hAnsi="Arial" w:cs="Arial"/>
          <w:color w:val="1D2228"/>
          <w:sz w:val="28"/>
          <w:szCs w:val="28"/>
          <w:lang w:eastAsia="en-GB"/>
        </w:rPr>
        <w:t> </w:t>
      </w:r>
    </w:p>
    <w:p w:rsidR="00E2725E" w:rsidRPr="009E293E" w:rsidRDefault="00E2725E" w:rsidP="00E2725E">
      <w:pPr>
        <w:shd w:val="clear" w:color="auto" w:fill="FFFFFF"/>
        <w:spacing w:line="235" w:lineRule="atLeast"/>
        <w:rPr>
          <w:rFonts w:ascii="Calibri" w:eastAsia="Times New Roman" w:hAnsi="Calibri" w:cs="Calibri"/>
          <w:color w:val="1D2228"/>
          <w:sz w:val="28"/>
          <w:szCs w:val="28"/>
          <w:lang w:eastAsia="en-GB"/>
        </w:rPr>
      </w:pPr>
      <w:proofErr w:type="spellStart"/>
      <w:r w:rsidRPr="009E293E">
        <w:rPr>
          <w:rFonts w:ascii="Arial" w:eastAsia="Times New Roman" w:hAnsi="Arial" w:cs="Arial"/>
          <w:color w:val="1D2228"/>
          <w:sz w:val="28"/>
          <w:szCs w:val="28"/>
          <w:lang w:eastAsia="en-GB"/>
        </w:rPr>
        <w:t>Dr.Hussain</w:t>
      </w:r>
      <w:proofErr w:type="spellEnd"/>
      <w:r w:rsidRPr="009E293E">
        <w:rPr>
          <w:rFonts w:ascii="Arial" w:eastAsia="Times New Roman" w:hAnsi="Arial" w:cs="Arial"/>
          <w:color w:val="1D2228"/>
          <w:sz w:val="28"/>
          <w:szCs w:val="28"/>
          <w:lang w:eastAsia="en-GB"/>
        </w:rPr>
        <w:t xml:space="preserve"> Al </w:t>
      </w:r>
      <w:proofErr w:type="spellStart"/>
      <w:r w:rsidRPr="009E293E">
        <w:rPr>
          <w:rFonts w:ascii="Arial" w:eastAsia="Times New Roman" w:hAnsi="Arial" w:cs="Arial"/>
          <w:color w:val="1D2228"/>
          <w:sz w:val="28"/>
          <w:szCs w:val="28"/>
          <w:lang w:eastAsia="en-GB"/>
        </w:rPr>
        <w:t>Derazi</w:t>
      </w:r>
      <w:proofErr w:type="spellEnd"/>
    </w:p>
    <w:p w:rsidR="00E2725E" w:rsidRPr="009E293E" w:rsidRDefault="00E2725E" w:rsidP="00E2725E">
      <w:pPr>
        <w:shd w:val="clear" w:color="auto" w:fill="FFFFFF"/>
        <w:spacing w:line="235" w:lineRule="atLeast"/>
        <w:jc w:val="both"/>
        <w:rPr>
          <w:rFonts w:ascii="Calibri" w:eastAsia="Times New Roman" w:hAnsi="Calibri" w:cs="Calibri"/>
          <w:color w:val="1D2228"/>
          <w:sz w:val="28"/>
          <w:szCs w:val="28"/>
          <w:lang w:eastAsia="en-GB"/>
        </w:rPr>
      </w:pPr>
      <w:r w:rsidRPr="009E293E">
        <w:rPr>
          <w:rFonts w:ascii="Arial" w:eastAsia="Times New Roman" w:hAnsi="Arial" w:cs="Arial"/>
          <w:color w:val="1D2228"/>
          <w:sz w:val="28"/>
          <w:szCs w:val="28"/>
          <w:lang w:eastAsia="en-GB"/>
        </w:rPr>
        <w:t xml:space="preserve">Bahrain </w:t>
      </w:r>
      <w:proofErr w:type="spellStart"/>
      <w:r w:rsidRPr="009E293E">
        <w:rPr>
          <w:rFonts w:ascii="Arial" w:eastAsia="Times New Roman" w:hAnsi="Arial" w:cs="Arial"/>
          <w:color w:val="1D2228"/>
          <w:sz w:val="28"/>
          <w:szCs w:val="28"/>
          <w:lang w:eastAsia="en-GB"/>
        </w:rPr>
        <w:t>Kyokushinkaikan</w:t>
      </w:r>
      <w:proofErr w:type="spellEnd"/>
      <w:r w:rsidRPr="009E293E">
        <w:rPr>
          <w:rFonts w:ascii="Arial" w:eastAsia="Times New Roman" w:hAnsi="Arial" w:cs="Arial"/>
          <w:color w:val="1D2228"/>
          <w:sz w:val="28"/>
          <w:szCs w:val="28"/>
          <w:lang w:eastAsia="en-GB"/>
        </w:rPr>
        <w:t xml:space="preserve"> Branch Chief</w:t>
      </w:r>
    </w:p>
    <w:p w:rsidR="00E2725E" w:rsidRPr="009E293E" w:rsidRDefault="00E2725E" w:rsidP="00E2725E">
      <w:pPr>
        <w:shd w:val="clear" w:color="auto" w:fill="FFFFFF"/>
        <w:spacing w:line="235" w:lineRule="atLeast"/>
        <w:jc w:val="both"/>
        <w:rPr>
          <w:rFonts w:ascii="Calibri" w:eastAsia="Times New Roman" w:hAnsi="Calibri" w:cs="Calibri"/>
          <w:color w:val="1D2228"/>
          <w:sz w:val="28"/>
          <w:szCs w:val="28"/>
          <w:lang w:eastAsia="en-GB"/>
        </w:rPr>
      </w:pPr>
      <w:r w:rsidRPr="009E293E">
        <w:rPr>
          <w:rFonts w:ascii="Arial" w:eastAsia="Times New Roman" w:hAnsi="Arial" w:cs="Arial"/>
          <w:color w:val="000000"/>
          <w:sz w:val="28"/>
          <w:szCs w:val="28"/>
          <w:lang w:eastAsia="en-GB"/>
        </w:rPr>
        <w:t>Tel.: +973 39454779</w:t>
      </w:r>
    </w:p>
    <w:p w:rsidR="00E2725E" w:rsidRPr="009E293E" w:rsidRDefault="00E2725E" w:rsidP="00E2725E">
      <w:pPr>
        <w:shd w:val="clear" w:color="auto" w:fill="FFFFFF"/>
        <w:spacing w:line="235" w:lineRule="atLeast"/>
        <w:jc w:val="both"/>
        <w:rPr>
          <w:rFonts w:ascii="Arial" w:eastAsia="Times New Roman" w:hAnsi="Arial" w:cs="Arial"/>
          <w:color w:val="000000"/>
          <w:sz w:val="28"/>
          <w:szCs w:val="28"/>
          <w:lang w:eastAsia="en-GB"/>
        </w:rPr>
      </w:pPr>
      <w:r w:rsidRPr="009E293E">
        <w:rPr>
          <w:rFonts w:ascii="Arial" w:eastAsia="Times New Roman" w:hAnsi="Arial" w:cs="Arial"/>
          <w:color w:val="000000"/>
          <w:sz w:val="28"/>
          <w:szCs w:val="28"/>
          <w:lang w:eastAsia="en-GB"/>
        </w:rPr>
        <w:t>E-mail:  </w:t>
      </w:r>
      <w:hyperlink r:id="rId14" w:tgtFrame="_blank" w:history="1">
        <w:r w:rsidRPr="009E293E">
          <w:rPr>
            <w:rFonts w:ascii="Arial" w:eastAsia="Times New Roman" w:hAnsi="Arial" w:cs="Arial"/>
            <w:color w:val="0563C1"/>
            <w:sz w:val="28"/>
            <w:szCs w:val="28"/>
            <w:u w:val="single"/>
            <w:lang w:eastAsia="en-GB"/>
          </w:rPr>
          <w:t>dr.hussaindurazi@yahoo.com</w:t>
        </w:r>
      </w:hyperlink>
      <w:r w:rsidRPr="009E293E">
        <w:rPr>
          <w:rFonts w:ascii="Arial" w:eastAsia="Times New Roman" w:hAnsi="Arial" w:cs="Arial"/>
          <w:color w:val="000000"/>
          <w:sz w:val="28"/>
          <w:szCs w:val="28"/>
          <w:lang w:eastAsia="en-GB"/>
        </w:rPr>
        <w:t> </w:t>
      </w:r>
    </w:p>
    <w:p w:rsidR="00E2725E" w:rsidRPr="009E293E" w:rsidRDefault="00C05581" w:rsidP="00E2725E">
      <w:pPr>
        <w:shd w:val="clear" w:color="auto" w:fill="FFFFFF"/>
        <w:spacing w:line="235" w:lineRule="atLeast"/>
        <w:jc w:val="both"/>
        <w:rPr>
          <w:rFonts w:ascii="Arial" w:eastAsia="Times New Roman" w:hAnsi="Arial" w:cs="Arial"/>
          <w:color w:val="0563C1"/>
          <w:sz w:val="28"/>
          <w:szCs w:val="28"/>
          <w:u w:val="single"/>
          <w:lang w:eastAsia="en-GB"/>
        </w:rPr>
      </w:pPr>
      <w:hyperlink r:id="rId15" w:tgtFrame="_blank" w:history="1">
        <w:r w:rsidR="00E2725E" w:rsidRPr="009E293E">
          <w:rPr>
            <w:rFonts w:ascii="Arial" w:eastAsia="Times New Roman" w:hAnsi="Arial" w:cs="Arial"/>
            <w:color w:val="0563C1"/>
            <w:sz w:val="28"/>
            <w:szCs w:val="28"/>
            <w:u w:val="single"/>
            <w:lang w:eastAsia="en-GB"/>
          </w:rPr>
          <w:t>nedhal.aodorazi@gmail.com</w:t>
        </w:r>
      </w:hyperlink>
    </w:p>
    <w:p w:rsidR="00E2725E" w:rsidRPr="009E293E" w:rsidRDefault="00C05581" w:rsidP="00E2725E">
      <w:pPr>
        <w:shd w:val="clear" w:color="auto" w:fill="FFFFFF"/>
        <w:spacing w:line="235" w:lineRule="atLeast"/>
        <w:jc w:val="both"/>
        <w:rPr>
          <w:rFonts w:ascii="Calibri" w:eastAsia="Times New Roman" w:hAnsi="Calibri" w:cs="Calibri"/>
          <w:color w:val="1D2228"/>
          <w:sz w:val="28"/>
          <w:szCs w:val="28"/>
          <w:lang w:eastAsia="en-GB"/>
        </w:rPr>
      </w:pPr>
      <w:hyperlink r:id="rId16" w:history="1">
        <w:r w:rsidR="00E2725E" w:rsidRPr="009E293E">
          <w:rPr>
            <w:rStyle w:val="Hyperlink"/>
            <w:rFonts w:ascii="Arial" w:eastAsia="Times New Roman" w:hAnsi="Arial" w:cs="Arial"/>
            <w:sz w:val="28"/>
            <w:szCs w:val="28"/>
            <w:lang w:eastAsia="en-GB"/>
          </w:rPr>
          <w:t>www.karatebh.com</w:t>
        </w:r>
      </w:hyperlink>
      <w:r w:rsidR="00E2725E" w:rsidRPr="009E293E">
        <w:rPr>
          <w:rFonts w:ascii="Arial" w:eastAsia="Times New Roman" w:hAnsi="Arial" w:cs="Arial"/>
          <w:color w:val="0563C1"/>
          <w:sz w:val="28"/>
          <w:szCs w:val="28"/>
          <w:u w:val="single"/>
          <w:lang w:eastAsia="en-GB"/>
        </w:rPr>
        <w:t xml:space="preserve"> </w:t>
      </w:r>
    </w:p>
    <w:p w:rsidR="00E2725E" w:rsidRPr="009E293E" w:rsidRDefault="00E2725E" w:rsidP="00E2725E">
      <w:pPr>
        <w:shd w:val="clear" w:color="auto" w:fill="FFFFFF"/>
        <w:spacing w:line="235" w:lineRule="atLeast"/>
        <w:jc w:val="both"/>
        <w:rPr>
          <w:rFonts w:ascii="Calibri" w:eastAsia="Times New Roman" w:hAnsi="Calibri" w:cs="Calibri"/>
          <w:color w:val="1D2228"/>
          <w:lang w:eastAsia="en-GB"/>
        </w:rPr>
      </w:pPr>
      <w:r w:rsidRPr="00E90747">
        <w:rPr>
          <w:rFonts w:ascii="Arial" w:eastAsia="Times New Roman" w:hAnsi="Arial" w:cs="Arial"/>
          <w:color w:val="000000"/>
          <w:sz w:val="32"/>
          <w:szCs w:val="32"/>
          <w:lang w:eastAsia="en-GB"/>
        </w:rPr>
        <w:t> </w:t>
      </w:r>
    </w:p>
    <w:p w:rsidR="004859D9" w:rsidRPr="00E2725E" w:rsidRDefault="004859D9" w:rsidP="002B0E13">
      <w:pPr>
        <w:bidi/>
        <w:rPr>
          <w:sz w:val="24"/>
          <w:szCs w:val="24"/>
          <w:lang w:bidi="ar-BH"/>
        </w:rPr>
      </w:pPr>
    </w:p>
    <w:sectPr w:rsidR="004859D9" w:rsidRPr="00E2725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81" w:rsidRDefault="00C05581" w:rsidP="00594DB4">
      <w:pPr>
        <w:spacing w:after="0" w:line="240" w:lineRule="auto"/>
      </w:pPr>
      <w:r>
        <w:separator/>
      </w:r>
    </w:p>
  </w:endnote>
  <w:endnote w:type="continuationSeparator" w:id="0">
    <w:p w:rsidR="00C05581" w:rsidRDefault="00C05581" w:rsidP="0059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titl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19" w:rsidRDefault="00DD2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A7" w:rsidRDefault="008674A7" w:rsidP="00DD2419">
    <w:pPr>
      <w:pStyle w:val="Footer"/>
      <w:pBdr>
        <w:top w:val="thinThickSmallGap" w:sz="24" w:space="1" w:color="622423" w:themeColor="accent2" w:themeShade="7F"/>
      </w:pBdr>
      <w:rPr>
        <w:rFonts w:asciiTheme="minorBidi" w:eastAsiaTheme="majorEastAsia" w:hAnsiTheme="minorBidi"/>
      </w:rPr>
    </w:pPr>
    <w:r>
      <w:rPr>
        <w:rFonts w:asciiTheme="minorBidi" w:eastAsiaTheme="majorEastAsia" w:hAnsiTheme="minorBidi"/>
      </w:rPr>
      <w:t xml:space="preserve"> </w:t>
    </w:r>
    <w:r w:rsidR="00DD2419" w:rsidRPr="00DD2419">
      <w:rPr>
        <w:rFonts w:asciiTheme="minorBidi" w:eastAsiaTheme="majorEastAsia" w:hAnsiTheme="minorBidi"/>
        <w:noProof/>
        <w:lang w:val="en-GB" w:eastAsia="en-GB"/>
      </w:rPr>
      <w:drawing>
        <wp:inline distT="0" distB="0" distL="0" distR="0" wp14:anchorId="32DF7F0F" wp14:editId="431A22AA">
          <wp:extent cx="241402" cy="241402"/>
          <wp:effectExtent l="0" t="0" r="6350" b="6350"/>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pic:cNvPicPr>
                </pic:nvPicPr>
                <pic:blipFill>
                  <a:blip r:embed="rId1">
                    <a:duotone>
                      <a:schemeClr val="accent2">
                        <a:shade val="45000"/>
                        <a:satMod val="135000"/>
                      </a:schemeClr>
                      <a:prstClr val="white"/>
                    </a:duotone>
                    <a:extLst>
                      <a:ext uri="{BEBA8EAE-BF5A-486C-A8C5-ECC9F3942E4B}">
                        <a14:imgProps xmlns:a14="http://schemas.microsoft.com/office/drawing/2010/main">
                          <a14:imgLayer r:embed="rId2">
                            <a14:imgEffect>
                              <a14:colorTemperature colorTemp="6400"/>
                            </a14:imgEffect>
                          </a14:imgLayer>
                        </a14:imgProps>
                      </a:ext>
                      <a:ext uri="{28A0092B-C50C-407E-A947-70E740481C1C}">
                        <a14:useLocalDpi xmlns:a14="http://schemas.microsoft.com/office/drawing/2010/main" val="0"/>
                      </a:ext>
                    </a:extLst>
                  </a:blip>
                  <a:srcRect/>
                  <a:stretch>
                    <a:fillRect/>
                  </a:stretch>
                </pic:blipFill>
                <pic:spPr bwMode="auto">
                  <a:xfrm>
                    <a:off x="0" y="0"/>
                    <a:ext cx="239486" cy="239486"/>
                  </a:xfrm>
                  <a:prstGeom prst="rect">
                    <a:avLst/>
                  </a:prstGeom>
                  <a:noFill/>
                  <a:ln>
                    <a:noFill/>
                  </a:ln>
                  <a:extLst/>
                </pic:spPr>
              </pic:pic>
            </a:graphicData>
          </a:graphic>
        </wp:inline>
      </w:drawing>
    </w:r>
    <w:r>
      <w:rPr>
        <w:rFonts w:asciiTheme="minorBidi" w:eastAsiaTheme="majorEastAsia" w:hAnsiTheme="minorBidi"/>
      </w:rPr>
      <w:t xml:space="preserve"> </w:t>
    </w:r>
    <w:r w:rsidR="00DD2419" w:rsidRPr="00DD2419">
      <w:rPr>
        <w:rFonts w:asciiTheme="minorBidi" w:eastAsiaTheme="majorEastAsia" w:hAnsiTheme="minorBidi"/>
      </w:rPr>
      <w:t>+973 17260777</w:t>
    </w:r>
    <w:r>
      <w:rPr>
        <w:rFonts w:asciiTheme="minorBidi" w:eastAsiaTheme="majorEastAsia" w:hAnsiTheme="minorBidi"/>
      </w:rPr>
      <w:t xml:space="preserve">  </w:t>
    </w:r>
    <w:r w:rsidR="00DD2419" w:rsidRPr="00DD2419">
      <w:rPr>
        <w:rFonts w:asciiTheme="minorBidi" w:eastAsiaTheme="majorEastAsia" w:hAnsiTheme="minorBidi"/>
      </w:rPr>
      <w:t xml:space="preserve">  </w:t>
    </w:r>
    <w:r w:rsidR="00DD2419" w:rsidRPr="00DD2419">
      <w:rPr>
        <w:rFonts w:asciiTheme="minorBidi" w:eastAsiaTheme="majorEastAsia" w:hAnsiTheme="minorBidi"/>
        <w:noProof/>
        <w:lang w:val="en-GB" w:eastAsia="en-GB"/>
      </w:rPr>
      <w:drawing>
        <wp:inline distT="0" distB="0" distL="0" distR="0" wp14:anchorId="5CB0B7C9" wp14:editId="028786AB">
          <wp:extent cx="277977" cy="27797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 up.jpg"/>
                  <pic:cNvPicPr/>
                </pic:nvPicPr>
                <pic:blipFill>
                  <a:blip r:embed="rId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3738" cy="283738"/>
                  </a:xfrm>
                  <a:prstGeom prst="rect">
                    <a:avLst/>
                  </a:prstGeom>
                </pic:spPr>
              </pic:pic>
            </a:graphicData>
          </a:graphic>
        </wp:inline>
      </w:drawing>
    </w:r>
    <w:r w:rsidR="00DD2419" w:rsidRPr="00DD2419">
      <w:rPr>
        <w:rFonts w:asciiTheme="minorBidi" w:eastAsiaTheme="majorEastAsia" w:hAnsiTheme="minorBidi"/>
      </w:rPr>
      <w:t xml:space="preserve"> +973 63640069 </w:t>
    </w:r>
    <w:r>
      <w:rPr>
        <w:rFonts w:asciiTheme="minorBidi" w:eastAsiaTheme="majorEastAsia" w:hAnsiTheme="minorBidi"/>
      </w:rPr>
      <w:t xml:space="preserve">  </w:t>
    </w:r>
    <w:r w:rsidR="00DD2419" w:rsidRPr="00DD2419">
      <w:rPr>
        <w:rFonts w:asciiTheme="minorBidi" w:eastAsiaTheme="majorEastAsia" w:hAnsiTheme="minorBidi"/>
      </w:rPr>
      <w:t xml:space="preserve"> </w:t>
    </w:r>
    <w:r w:rsidR="00DD2419" w:rsidRPr="00DD2419">
      <w:rPr>
        <w:rFonts w:asciiTheme="minorBidi" w:eastAsiaTheme="majorEastAsia" w:hAnsiTheme="minorBidi"/>
        <w:noProof/>
        <w:lang w:val="en-GB" w:eastAsia="en-GB"/>
      </w:rPr>
      <w:drawing>
        <wp:inline distT="0" distB="0" distL="0" distR="0" wp14:anchorId="24461023" wp14:editId="2EE5C32B">
          <wp:extent cx="219456" cy="219456"/>
          <wp:effectExtent l="0" t="0" r="9525" b="9525"/>
          <wp:docPr id="2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pic:cNvPicPr>
                    <a:picLocks noChangeAspect="1"/>
                  </pic:cNvPicPr>
                </pic:nvPicPr>
                <pic:blipFill>
                  <a:blip r:embed="rId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2251" cy="222251"/>
                  </a:xfrm>
                  <a:prstGeom prst="rect">
                    <a:avLst/>
                  </a:prstGeom>
                  <a:noFill/>
                  <a:ln>
                    <a:noFill/>
                  </a:ln>
                  <a:extLst/>
                </pic:spPr>
              </pic:pic>
            </a:graphicData>
          </a:graphic>
        </wp:inline>
      </w:drawing>
    </w:r>
    <w:r w:rsidR="00DD2419" w:rsidRPr="00DD2419">
      <w:rPr>
        <w:rFonts w:asciiTheme="minorBidi" w:eastAsiaTheme="majorEastAsia" w:hAnsiTheme="minorBidi"/>
      </w:rPr>
      <w:t xml:space="preserve"> </w:t>
    </w:r>
    <w:hyperlink r:id="rId5" w:history="1">
      <w:r w:rsidR="00DD2419" w:rsidRPr="0096075F">
        <w:rPr>
          <w:rStyle w:val="Hyperlink"/>
          <w:rFonts w:asciiTheme="minorBidi" w:eastAsiaTheme="majorEastAsia" w:hAnsiTheme="minorBidi"/>
          <w:color w:val="auto"/>
        </w:rPr>
        <w:t>Nedhal.aldorazi@gmail.com</w:t>
      </w:r>
    </w:hyperlink>
    <w:r w:rsidR="00DD2419" w:rsidRPr="0096075F">
      <w:rPr>
        <w:rFonts w:asciiTheme="minorBidi" w:eastAsiaTheme="majorEastAsia" w:hAnsiTheme="minorBidi"/>
      </w:rPr>
      <w:t xml:space="preserve"> </w:t>
    </w:r>
  </w:p>
  <w:p w:rsidR="00DD2419" w:rsidRPr="0096075F" w:rsidRDefault="008674A7" w:rsidP="008674A7">
    <w:pPr>
      <w:pStyle w:val="Footer"/>
      <w:pBdr>
        <w:top w:val="thinThickSmallGap" w:sz="24" w:space="1" w:color="622423" w:themeColor="accent2" w:themeShade="7F"/>
      </w:pBdr>
      <w:rPr>
        <w:rFonts w:asciiTheme="minorBidi" w:eastAsiaTheme="majorEastAsia" w:hAnsiTheme="minorBidi"/>
      </w:rPr>
    </w:pPr>
    <w:r w:rsidRPr="008674A7">
      <w:rPr>
        <w:rFonts w:asciiTheme="minorBidi" w:eastAsiaTheme="majorEastAsia" w:hAnsiTheme="minorBidi"/>
        <w:b/>
        <w:bCs/>
        <w:color w:val="FF0000"/>
        <w:sz w:val="18"/>
        <w:szCs w:val="18"/>
      </w:rPr>
      <w:t xml:space="preserve">Head Office: Shop 156 – Bldg.752 – Road: 1124 – Block 311 – Manama, Kingdom of Bahrain </w:t>
    </w:r>
    <w:r w:rsidR="00DD2419" w:rsidRPr="0096075F">
      <w:rPr>
        <w:rFonts w:asciiTheme="minorBidi" w:eastAsiaTheme="majorEastAsia" w:hAnsiTheme="minorBidi"/>
      </w:rPr>
      <w:ptab w:relativeTo="margin" w:alignment="right" w:leader="none"/>
    </w:r>
    <w:r w:rsidR="00DD2419" w:rsidRPr="0096075F">
      <w:rPr>
        <w:rFonts w:asciiTheme="minorBidi" w:eastAsiaTheme="majorEastAsia" w:hAnsiTheme="minorBidi"/>
      </w:rPr>
      <w:t xml:space="preserve">Page </w:t>
    </w:r>
    <w:r w:rsidR="00DD2419" w:rsidRPr="0096075F">
      <w:rPr>
        <w:rFonts w:asciiTheme="minorBidi" w:eastAsiaTheme="minorEastAsia" w:hAnsiTheme="minorBidi"/>
      </w:rPr>
      <w:fldChar w:fldCharType="begin"/>
    </w:r>
    <w:r w:rsidR="00DD2419" w:rsidRPr="0096075F">
      <w:rPr>
        <w:rFonts w:asciiTheme="minorBidi" w:hAnsiTheme="minorBidi"/>
      </w:rPr>
      <w:instrText xml:space="preserve"> PAGE   \* MERGEFORMAT </w:instrText>
    </w:r>
    <w:r w:rsidR="00DD2419" w:rsidRPr="0096075F">
      <w:rPr>
        <w:rFonts w:asciiTheme="minorBidi" w:eastAsiaTheme="minorEastAsia" w:hAnsiTheme="minorBidi"/>
      </w:rPr>
      <w:fldChar w:fldCharType="separate"/>
    </w:r>
    <w:r w:rsidR="000802E5" w:rsidRPr="000802E5">
      <w:rPr>
        <w:rFonts w:asciiTheme="minorBidi" w:eastAsiaTheme="majorEastAsia" w:hAnsiTheme="minorBidi"/>
        <w:noProof/>
      </w:rPr>
      <w:t>4</w:t>
    </w:r>
    <w:r w:rsidR="00DD2419" w:rsidRPr="0096075F">
      <w:rPr>
        <w:rFonts w:asciiTheme="minorBidi" w:eastAsiaTheme="majorEastAsia" w:hAnsiTheme="minorBidi"/>
        <w:noProof/>
      </w:rPr>
      <w:fldChar w:fldCharType="end"/>
    </w:r>
  </w:p>
  <w:p w:rsidR="00DD2419" w:rsidRPr="0096075F" w:rsidRDefault="00DD2419">
    <w:pPr>
      <w:pStyle w:val="Footer"/>
      <w:rPr>
        <w:rFonts w:asciiTheme="minorBidi" w:hAnsiTheme="minorBidi"/>
      </w:rPr>
    </w:pPr>
  </w:p>
  <w:p w:rsidR="00DD2419" w:rsidRDefault="00DD24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19" w:rsidRDefault="00DD2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81" w:rsidRDefault="00C05581" w:rsidP="00594DB4">
      <w:pPr>
        <w:spacing w:after="0" w:line="240" w:lineRule="auto"/>
      </w:pPr>
      <w:r>
        <w:separator/>
      </w:r>
    </w:p>
  </w:footnote>
  <w:footnote w:type="continuationSeparator" w:id="0">
    <w:p w:rsidR="00C05581" w:rsidRDefault="00C05581" w:rsidP="00594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19" w:rsidRDefault="00DD2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DB4" w:rsidRDefault="00314512" w:rsidP="006C5576">
    <w:pPr>
      <w:pStyle w:val="Header"/>
      <w:ind w:left="-426"/>
      <w:jc w:val="center"/>
      <w:rPr>
        <w:rFonts w:ascii="Untitled" w:hAnsi="Untitled"/>
        <w:b/>
        <w:bCs/>
        <w:sz w:val="28"/>
        <w:szCs w:val="28"/>
      </w:rPr>
    </w:pPr>
    <w:r w:rsidRPr="006C5576">
      <w:rPr>
        <w:b/>
        <w:bCs/>
        <w:noProof/>
        <w:sz w:val="28"/>
        <w:szCs w:val="28"/>
        <w:lang w:val="en-GB" w:eastAsia="en-GB"/>
      </w:rPr>
      <w:drawing>
        <wp:anchor distT="0" distB="0" distL="114300" distR="114300" simplePos="0" relativeHeight="251660288" behindDoc="1" locked="0" layoutInCell="1" allowOverlap="1" wp14:anchorId="4065CBA6" wp14:editId="1C4267D6">
          <wp:simplePos x="0" y="0"/>
          <wp:positionH relativeFrom="column">
            <wp:posOffset>4970145</wp:posOffset>
          </wp:positionH>
          <wp:positionV relativeFrom="paragraph">
            <wp:posOffset>-55575</wp:posOffset>
          </wp:positionV>
          <wp:extent cx="1031875" cy="729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igeki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875" cy="729615"/>
                  </a:xfrm>
                  <a:prstGeom prst="rect">
                    <a:avLst/>
                  </a:prstGeom>
                </pic:spPr>
              </pic:pic>
            </a:graphicData>
          </a:graphic>
          <wp14:sizeRelH relativeFrom="page">
            <wp14:pctWidth>0</wp14:pctWidth>
          </wp14:sizeRelH>
          <wp14:sizeRelV relativeFrom="page">
            <wp14:pctHeight>0</wp14:pctHeight>
          </wp14:sizeRelV>
        </wp:anchor>
      </w:drawing>
    </w:r>
    <w:r w:rsidRPr="006C5576">
      <w:rPr>
        <w:b/>
        <w:bCs/>
        <w:noProof/>
        <w:sz w:val="28"/>
        <w:szCs w:val="28"/>
        <w:lang w:val="en-GB" w:eastAsia="en-GB"/>
      </w:rPr>
      <w:drawing>
        <wp:anchor distT="0" distB="0" distL="114300" distR="114300" simplePos="0" relativeHeight="251661312" behindDoc="1" locked="0" layoutInCell="1" allowOverlap="1" wp14:anchorId="5113347C" wp14:editId="68D14C37">
          <wp:simplePos x="0" y="0"/>
          <wp:positionH relativeFrom="column">
            <wp:posOffset>-676275</wp:posOffset>
          </wp:positionH>
          <wp:positionV relativeFrom="paragraph">
            <wp:posOffset>-416255</wp:posOffset>
          </wp:positionV>
          <wp:extent cx="1835150" cy="12947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kanku_logo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5150" cy="1294765"/>
                  </a:xfrm>
                  <a:prstGeom prst="rect">
                    <a:avLst/>
                  </a:prstGeom>
                </pic:spPr>
              </pic:pic>
            </a:graphicData>
          </a:graphic>
          <wp14:sizeRelH relativeFrom="page">
            <wp14:pctWidth>0</wp14:pctWidth>
          </wp14:sizeRelH>
          <wp14:sizeRelV relativeFrom="page">
            <wp14:pctHeight>0</wp14:pctHeight>
          </wp14:sizeRelV>
        </wp:anchor>
      </w:drawing>
    </w:r>
    <w:r w:rsidR="006C5576" w:rsidRPr="006C5576">
      <w:rPr>
        <w:b/>
        <w:bCs/>
        <w:noProof/>
        <w:sz w:val="28"/>
        <w:szCs w:val="28"/>
        <w:lang w:val="en-GB" w:eastAsia="en-GB"/>
      </w:rPr>
      <w:drawing>
        <wp:anchor distT="0" distB="0" distL="114300" distR="114300" simplePos="0" relativeHeight="251662336" behindDoc="1" locked="0" layoutInCell="1" allowOverlap="1" wp14:anchorId="7A833256" wp14:editId="162F061B">
          <wp:simplePos x="0" y="0"/>
          <wp:positionH relativeFrom="column">
            <wp:posOffset>-605485</wp:posOffset>
          </wp:positionH>
          <wp:positionV relativeFrom="paragraph">
            <wp:posOffset>1647825</wp:posOffset>
          </wp:positionV>
          <wp:extent cx="7273096" cy="5157216"/>
          <wp:effectExtent l="0" t="0" r="444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kyokushin_logo (1).jpg"/>
                  <pic:cNvPicPr/>
                </pic:nvPicPr>
                <pic:blipFill>
                  <a:blip r:embed="rId3" cstate="print">
                    <a:extLst>
                      <a:ext uri="{BEBA8EAE-BF5A-486C-A8C5-ECC9F3942E4B}">
                        <a14:imgProps xmlns:a14="http://schemas.microsoft.com/office/drawing/2010/main">
                          <a14:imgLayer r:embed="rId4">
                            <a14:imgEffect>
                              <a14:brightnessContrast bright="85000" contrast="-15000"/>
                            </a14:imgEffect>
                          </a14:imgLayer>
                        </a14:imgProps>
                      </a:ext>
                      <a:ext uri="{28A0092B-C50C-407E-A947-70E740481C1C}">
                        <a14:useLocalDpi xmlns:a14="http://schemas.microsoft.com/office/drawing/2010/main" val="0"/>
                      </a:ext>
                    </a:extLst>
                  </a:blip>
                  <a:stretch>
                    <a:fillRect/>
                  </a:stretch>
                </pic:blipFill>
                <pic:spPr>
                  <a:xfrm>
                    <a:off x="0" y="0"/>
                    <a:ext cx="7273096" cy="5157216"/>
                  </a:xfrm>
                  <a:prstGeom prst="rect">
                    <a:avLst/>
                  </a:prstGeom>
                </pic:spPr>
              </pic:pic>
            </a:graphicData>
          </a:graphic>
          <wp14:sizeRelH relativeFrom="page">
            <wp14:pctWidth>0</wp14:pctWidth>
          </wp14:sizeRelH>
          <wp14:sizeRelV relativeFrom="page">
            <wp14:pctHeight>0</wp14:pctHeight>
          </wp14:sizeRelV>
        </wp:anchor>
      </w:drawing>
    </w:r>
    <w:r w:rsidR="006C5576" w:rsidRPr="006C5576">
      <w:rPr>
        <w:rFonts w:ascii="Untitled" w:hAnsi="Untitled"/>
        <w:b/>
        <w:bCs/>
        <w:sz w:val="28"/>
        <w:szCs w:val="28"/>
      </w:rPr>
      <w:t>International karate organization</w:t>
    </w:r>
  </w:p>
  <w:p w:rsidR="006C5576" w:rsidRPr="006C5576" w:rsidRDefault="006C5576" w:rsidP="006C5576">
    <w:pPr>
      <w:pStyle w:val="Header"/>
      <w:ind w:left="-426"/>
      <w:jc w:val="center"/>
      <w:rPr>
        <w:rFonts w:ascii="Untitled" w:hAnsi="Untitled"/>
        <w:b/>
        <w:bCs/>
        <w:sz w:val="16"/>
        <w:szCs w:val="16"/>
      </w:rPr>
    </w:pPr>
  </w:p>
  <w:p w:rsidR="006C5576" w:rsidRPr="006C5576" w:rsidRDefault="00314512" w:rsidP="006C5576">
    <w:pPr>
      <w:pStyle w:val="Header"/>
      <w:ind w:left="-426"/>
      <w:jc w:val="center"/>
      <w:rPr>
        <w:rFonts w:ascii="Untitled" w:hAnsi="Untitled" w:cs="Courier New"/>
        <w:b/>
        <w:bCs/>
        <w:color w:val="FF0000"/>
        <w:sz w:val="26"/>
        <w:szCs w:val="26"/>
      </w:rPr>
    </w:pPr>
    <w:r w:rsidRPr="006C5576">
      <w:rPr>
        <w:rFonts w:ascii="Untitled" w:hAnsi="Untitled"/>
        <w:b/>
        <w:bCs/>
        <w:color w:val="FF0000"/>
        <w:sz w:val="26"/>
        <w:szCs w:val="26"/>
      </w:rPr>
      <w:t>Kyokushinkaikan -</w:t>
    </w:r>
    <w:r w:rsidR="006C5576" w:rsidRPr="006C5576">
      <w:rPr>
        <w:rFonts w:ascii="Untitled" w:hAnsi="Untitled" w:cs="Courier New"/>
        <w:b/>
        <w:bCs/>
        <w:color w:val="FF0000"/>
        <w:sz w:val="26"/>
        <w:szCs w:val="26"/>
      </w:rPr>
      <w:t xml:space="preserve"> KINGDOM OF BAHRAIN</w:t>
    </w:r>
  </w:p>
  <w:p w:rsidR="006C5576" w:rsidRPr="006C5576" w:rsidRDefault="006C5576" w:rsidP="006C5576">
    <w:pPr>
      <w:pStyle w:val="Header"/>
      <w:ind w:left="-426"/>
      <w:jc w:val="center"/>
      <w:rPr>
        <w:rFonts w:ascii="Untitled" w:hAnsi="Untitled" w:cs="Courier New"/>
        <w:b/>
        <w:bCs/>
        <w:sz w:val="24"/>
        <w:szCs w:val="24"/>
      </w:rPr>
    </w:pPr>
    <w:r>
      <w:rPr>
        <w:noProof/>
        <w:lang w:val="en-GB" w:eastAsia="en-GB"/>
      </w:rPr>
      <mc:AlternateContent>
        <mc:Choice Requires="wps">
          <w:drawing>
            <wp:anchor distT="0" distB="0" distL="114300" distR="114300" simplePos="0" relativeHeight="251659264" behindDoc="0" locked="0" layoutInCell="1" allowOverlap="1" wp14:anchorId="27A49441" wp14:editId="6FD83995">
              <wp:simplePos x="0" y="0"/>
              <wp:positionH relativeFrom="column">
                <wp:posOffset>-109220</wp:posOffset>
              </wp:positionH>
              <wp:positionV relativeFrom="paragraph">
                <wp:posOffset>112090</wp:posOffset>
              </wp:positionV>
              <wp:extent cx="6056630" cy="0"/>
              <wp:effectExtent l="57150" t="38100" r="58420" b="95250"/>
              <wp:wrapNone/>
              <wp:docPr id="3" name="Straight Connector 3"/>
              <wp:cNvGraphicFramePr/>
              <a:graphic xmlns:a="http://schemas.openxmlformats.org/drawingml/2006/main">
                <a:graphicData uri="http://schemas.microsoft.com/office/word/2010/wordprocessingShape">
                  <wps:wsp>
                    <wps:cNvCnPr/>
                    <wps:spPr>
                      <a:xfrm>
                        <a:off x="0" y="0"/>
                        <a:ext cx="60566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FD9C3E9"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pt,8.85pt" to="468.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" strokecolor="black [3200]" strokeweight="3pt">
              <v:shadow on="t" color="black" opacity="22937f" origin=",.5" offset="0,.63889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419" w:rsidRDefault="00DD2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397E"/>
    <w:multiLevelType w:val="hybridMultilevel"/>
    <w:tmpl w:val="4FCCC176"/>
    <w:lvl w:ilvl="0" w:tplc="A958409E">
      <w:start w:val="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A3863"/>
    <w:multiLevelType w:val="hybridMultilevel"/>
    <w:tmpl w:val="F4F6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40713"/>
    <w:multiLevelType w:val="hybridMultilevel"/>
    <w:tmpl w:val="61DE161C"/>
    <w:lvl w:ilvl="0" w:tplc="2DC8D1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2211729"/>
    <w:multiLevelType w:val="hybridMultilevel"/>
    <w:tmpl w:val="8C028FDE"/>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B4"/>
    <w:rsid w:val="00060281"/>
    <w:rsid w:val="0007524F"/>
    <w:rsid w:val="000802E5"/>
    <w:rsid w:val="001225D4"/>
    <w:rsid w:val="001757C6"/>
    <w:rsid w:val="002107E7"/>
    <w:rsid w:val="00241C5A"/>
    <w:rsid w:val="002B0E13"/>
    <w:rsid w:val="002F162E"/>
    <w:rsid w:val="002F54B8"/>
    <w:rsid w:val="00307F04"/>
    <w:rsid w:val="0031033C"/>
    <w:rsid w:val="00314512"/>
    <w:rsid w:val="00334C0E"/>
    <w:rsid w:val="004859D9"/>
    <w:rsid w:val="00485F0B"/>
    <w:rsid w:val="004B647E"/>
    <w:rsid w:val="004D7CFB"/>
    <w:rsid w:val="00511227"/>
    <w:rsid w:val="00522091"/>
    <w:rsid w:val="00594DB4"/>
    <w:rsid w:val="005A3E61"/>
    <w:rsid w:val="00617BE4"/>
    <w:rsid w:val="00644CEA"/>
    <w:rsid w:val="006C5576"/>
    <w:rsid w:val="00737762"/>
    <w:rsid w:val="00790E1D"/>
    <w:rsid w:val="007B4052"/>
    <w:rsid w:val="007D356B"/>
    <w:rsid w:val="00834954"/>
    <w:rsid w:val="008674A7"/>
    <w:rsid w:val="00872A98"/>
    <w:rsid w:val="008747C8"/>
    <w:rsid w:val="009453E8"/>
    <w:rsid w:val="0096075F"/>
    <w:rsid w:val="009918AF"/>
    <w:rsid w:val="00A82AC3"/>
    <w:rsid w:val="00A97D86"/>
    <w:rsid w:val="00AD6F16"/>
    <w:rsid w:val="00AF2592"/>
    <w:rsid w:val="00B77E22"/>
    <w:rsid w:val="00BC4D3D"/>
    <w:rsid w:val="00C05581"/>
    <w:rsid w:val="00C121E6"/>
    <w:rsid w:val="00DD2419"/>
    <w:rsid w:val="00E26390"/>
    <w:rsid w:val="00E2725E"/>
    <w:rsid w:val="00E31075"/>
    <w:rsid w:val="00E43289"/>
    <w:rsid w:val="00E44E77"/>
    <w:rsid w:val="00ED5A8F"/>
    <w:rsid w:val="00F3285E"/>
    <w:rsid w:val="00F361A6"/>
    <w:rsid w:val="00F56F99"/>
    <w:rsid w:val="00F62B18"/>
    <w:rsid w:val="00F844FF"/>
    <w:rsid w:val="00FA6C39"/>
    <w:rsid w:val="00FB5ABB"/>
    <w:rsid w:val="00FF6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765742-313F-4765-BB34-EB4A5395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B4"/>
  </w:style>
  <w:style w:type="paragraph" w:styleId="Footer">
    <w:name w:val="footer"/>
    <w:basedOn w:val="Normal"/>
    <w:link w:val="FooterChar"/>
    <w:uiPriority w:val="99"/>
    <w:unhideWhenUsed/>
    <w:rsid w:val="00594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B4"/>
  </w:style>
  <w:style w:type="paragraph" w:styleId="BalloonText">
    <w:name w:val="Balloon Text"/>
    <w:basedOn w:val="Normal"/>
    <w:link w:val="BalloonTextChar"/>
    <w:uiPriority w:val="99"/>
    <w:semiHidden/>
    <w:unhideWhenUsed/>
    <w:rsid w:val="0059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B4"/>
    <w:rPr>
      <w:rFonts w:ascii="Tahoma" w:hAnsi="Tahoma" w:cs="Tahoma"/>
      <w:sz w:val="16"/>
      <w:szCs w:val="16"/>
    </w:rPr>
  </w:style>
  <w:style w:type="character" w:styleId="Hyperlink">
    <w:name w:val="Hyperlink"/>
    <w:basedOn w:val="DefaultParagraphFont"/>
    <w:uiPriority w:val="99"/>
    <w:unhideWhenUsed/>
    <w:rsid w:val="00DD2419"/>
    <w:rPr>
      <w:color w:val="0000FF" w:themeColor="hyperlink"/>
      <w:u w:val="single"/>
    </w:rPr>
  </w:style>
  <w:style w:type="table" w:styleId="TableGrid">
    <w:name w:val="Table Grid"/>
    <w:basedOn w:val="TableNormal"/>
    <w:uiPriority w:val="39"/>
    <w:rsid w:val="00AF2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592"/>
    <w:pPr>
      <w:ind w:left="720"/>
      <w:contextualSpacing/>
    </w:pPr>
  </w:style>
  <w:style w:type="character" w:styleId="FollowedHyperlink">
    <w:name w:val="FollowedHyperlink"/>
    <w:basedOn w:val="DefaultParagraphFont"/>
    <w:uiPriority w:val="99"/>
    <w:semiHidden/>
    <w:unhideWhenUsed/>
    <w:rsid w:val="00E27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goldentulipbahrain.com" TargetMode="External"/><Relationship Id="rId13" Type="http://schemas.openxmlformats.org/officeDocument/2006/relationships/hyperlink" Target="https://goo.gl/maps/FfrQ4LW45ZoHN7qS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hrd@goldentulipbahrain.com" TargetMode="External"/><Relationship Id="rId12" Type="http://schemas.openxmlformats.org/officeDocument/2006/relationships/hyperlink" Target="https://www.evisa.gov.b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aratebh.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rvations@goldentulipbahrain.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edhal.aodorazi@gmail.com" TargetMode="External"/><Relationship Id="rId23" Type="http://schemas.openxmlformats.org/officeDocument/2006/relationships/fontTable" Target="fontTable.xml"/><Relationship Id="rId10" Type="http://schemas.openxmlformats.org/officeDocument/2006/relationships/hyperlink" Target="mailto:hrd@goldentulipbahrai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o.gl/maps/2j5hQwBwYS5T3d728" TargetMode="External"/><Relationship Id="rId14" Type="http://schemas.openxmlformats.org/officeDocument/2006/relationships/hyperlink" Target="mailto:dr.hussaindurazi@yahoo.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microsoft.com/office/2007/relationships/hdphoto" Target="media/hdphoto2.wdp"/><Relationship Id="rId1" Type="http://schemas.openxmlformats.org/officeDocument/2006/relationships/image" Target="media/image4.png"/><Relationship Id="rId5" Type="http://schemas.openxmlformats.org/officeDocument/2006/relationships/hyperlink" Target="mailto:Nedhal.aldorazi@gmail.com"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Health Zone 1</cp:lastModifiedBy>
  <cp:revision>28</cp:revision>
  <cp:lastPrinted>2019-08-03T10:38:00Z</cp:lastPrinted>
  <dcterms:created xsi:type="dcterms:W3CDTF">2018-10-07T10:29:00Z</dcterms:created>
  <dcterms:modified xsi:type="dcterms:W3CDTF">2019-12-30T10:51:00Z</dcterms:modified>
</cp:coreProperties>
</file>